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2B4C" w14:textId="66C46A1E" w:rsidR="00985F7A" w:rsidRDefault="00985F7A">
      <w:pPr>
        <w:pStyle w:val="Title"/>
      </w:pPr>
    </w:p>
    <w:p w14:paraId="23C35F12" w14:textId="77777777" w:rsidR="00985F7A" w:rsidRDefault="00985F7A">
      <w:pPr>
        <w:pStyle w:val="Title"/>
      </w:pPr>
    </w:p>
    <w:p w14:paraId="6BBF4B35" w14:textId="77777777" w:rsidR="00985F7A" w:rsidRDefault="00985F7A">
      <w:pPr>
        <w:pStyle w:val="Title"/>
      </w:pPr>
    </w:p>
    <w:p w14:paraId="5586D075" w14:textId="77777777" w:rsidR="00985F7A" w:rsidRDefault="00985F7A">
      <w:pPr>
        <w:pStyle w:val="Title"/>
      </w:pPr>
    </w:p>
    <w:p w14:paraId="2E2C7C7E" w14:textId="77777777" w:rsidR="00985F7A" w:rsidRDefault="00985F7A" w:rsidP="00985F7A"/>
    <w:p w14:paraId="46BE9107" w14:textId="77777777" w:rsidR="00985F7A" w:rsidRDefault="00985F7A" w:rsidP="00985F7A"/>
    <w:p w14:paraId="6B4964A6" w14:textId="77777777" w:rsidR="00985F7A" w:rsidRDefault="00985F7A" w:rsidP="00985F7A"/>
    <w:p w14:paraId="1E797245" w14:textId="77777777" w:rsidR="00985F7A" w:rsidRPr="00985F7A" w:rsidRDefault="00985F7A" w:rsidP="00985F7A"/>
    <w:p w14:paraId="57F8F60B" w14:textId="77777777" w:rsidR="00985F7A" w:rsidRDefault="00985F7A">
      <w:pPr>
        <w:pStyle w:val="Title"/>
      </w:pPr>
    </w:p>
    <w:p w14:paraId="309E2FA5" w14:textId="1F171CDF" w:rsidR="00C975E4" w:rsidRDefault="005233F7">
      <w:pPr>
        <w:pStyle w:val="Title"/>
      </w:pPr>
      <w:r>
        <w:t xml:space="preserve">Being Uncomfortable is Beneficial to </w:t>
      </w:r>
      <w:r w:rsidR="00C5597D">
        <w:t xml:space="preserve">Your </w:t>
      </w:r>
      <w:r w:rsidR="0071488D">
        <w:t>Wellbeing</w:t>
      </w:r>
    </w:p>
    <w:p w14:paraId="00AA092F" w14:textId="77777777" w:rsidR="00985F7A" w:rsidRDefault="00985F7A" w:rsidP="008A4223">
      <w:pPr>
        <w:pStyle w:val="NoSpacing"/>
        <w:jc w:val="center"/>
      </w:pPr>
    </w:p>
    <w:p w14:paraId="266595DA" w14:textId="77777777" w:rsidR="00985F7A" w:rsidRDefault="00985F7A" w:rsidP="008A4223">
      <w:pPr>
        <w:pStyle w:val="NoSpacing"/>
        <w:jc w:val="center"/>
      </w:pPr>
    </w:p>
    <w:p w14:paraId="0A0340EF" w14:textId="77777777" w:rsidR="00985F7A" w:rsidRDefault="00985F7A" w:rsidP="008A4223">
      <w:pPr>
        <w:pStyle w:val="NoSpacing"/>
        <w:jc w:val="center"/>
      </w:pPr>
    </w:p>
    <w:p w14:paraId="3480642A" w14:textId="77777777" w:rsidR="00985F7A" w:rsidRDefault="00985F7A" w:rsidP="008A4223">
      <w:pPr>
        <w:pStyle w:val="NoSpacing"/>
        <w:jc w:val="center"/>
      </w:pPr>
    </w:p>
    <w:p w14:paraId="4200D929" w14:textId="7916C4C6" w:rsidR="008A4223" w:rsidRDefault="005233F7" w:rsidP="00392091">
      <w:pPr>
        <w:pStyle w:val="NoSpacing"/>
        <w:jc w:val="center"/>
      </w:pPr>
      <w:r>
        <w:t>James Tanner Lewis</w:t>
      </w:r>
    </w:p>
    <w:p w14:paraId="23058B9C" w14:textId="77777777" w:rsidR="008A4223" w:rsidRPr="008A4223" w:rsidRDefault="008A4223" w:rsidP="008A4223">
      <w:pPr>
        <w:ind w:firstLine="0"/>
        <w:jc w:val="center"/>
      </w:pPr>
    </w:p>
    <w:p w14:paraId="39B4CADB" w14:textId="77777777" w:rsidR="002E58F1" w:rsidRDefault="005233F7">
      <w:pPr>
        <w:suppressAutoHyphens w:val="0"/>
      </w:pPr>
      <w:r>
        <w:br w:type="page"/>
      </w:r>
    </w:p>
    <w:p w14:paraId="3F85FB19" w14:textId="5A1B9421" w:rsidR="002E58F1" w:rsidRDefault="005233F7" w:rsidP="00295091">
      <w:pPr>
        <w:pStyle w:val="SectionTitle"/>
      </w:pPr>
      <w:r>
        <w:t>Abstract</w:t>
      </w:r>
    </w:p>
    <w:p w14:paraId="1FBE6683" w14:textId="36241200" w:rsidR="00295091" w:rsidRPr="00295091" w:rsidRDefault="005233F7" w:rsidP="00295091">
      <w:r>
        <w:t xml:space="preserve">Discomfort is generally avoided in </w:t>
      </w:r>
      <w:r w:rsidR="00267259">
        <w:t>today’s</w:t>
      </w:r>
      <w:r>
        <w:t xml:space="preserve"> society</w:t>
      </w:r>
      <w:r w:rsidR="0063288C">
        <w:t>;</w:t>
      </w:r>
      <w:r>
        <w:t xml:space="preserve"> it is tolerated </w:t>
      </w:r>
      <w:r w:rsidR="0063288C">
        <w:t xml:space="preserve">and </w:t>
      </w:r>
      <w:r>
        <w:t>merely a means to an end.</w:t>
      </w:r>
      <w:r w:rsidR="009E58BF">
        <w:t xml:space="preserve"> </w:t>
      </w:r>
      <w:r>
        <w:t>However, t</w:t>
      </w:r>
      <w:r w:rsidR="00F57525" w:rsidRPr="00F57525">
        <w:t xml:space="preserve">his thesis explores the concept that </w:t>
      </w:r>
      <w:r w:rsidR="001D3EB2">
        <w:t>discomfort</w:t>
      </w:r>
      <w:r w:rsidR="00F57525" w:rsidRPr="00F57525">
        <w:t xml:space="preserve"> benefits </w:t>
      </w:r>
      <w:r>
        <w:t>our</w:t>
      </w:r>
      <w:r w:rsidR="00F57525" w:rsidRPr="00F57525">
        <w:t xml:space="preserve"> </w:t>
      </w:r>
      <w:r w:rsidR="0071488D">
        <w:t>wellbeing</w:t>
      </w:r>
      <w:r w:rsidR="00F57525" w:rsidRPr="00F57525">
        <w:t>.</w:t>
      </w:r>
      <w:r w:rsidR="009E58BF">
        <w:t xml:space="preserve"> </w:t>
      </w:r>
      <w:r w:rsidR="00F57525" w:rsidRPr="00F57525">
        <w:t xml:space="preserve">By </w:t>
      </w:r>
      <w:r>
        <w:t>categorizing</w:t>
      </w:r>
      <w:r w:rsidR="00F57525" w:rsidRPr="00F57525">
        <w:t xml:space="preserve"> </w:t>
      </w:r>
      <w:r w:rsidR="001D3EB2">
        <w:t>discomfort</w:t>
      </w:r>
      <w:r w:rsidR="00F57525" w:rsidRPr="00F57525">
        <w:t xml:space="preserve"> into</w:t>
      </w:r>
      <w:r>
        <w:t xml:space="preserve"> three main aspects</w:t>
      </w:r>
      <w:r w:rsidR="00F57525" w:rsidRPr="00F57525">
        <w:t xml:space="preserve">: physiological, psychological, and emotional, </w:t>
      </w:r>
      <w:r w:rsidR="002F15BE">
        <w:t xml:space="preserve">this thesis shows that </w:t>
      </w:r>
      <w:r w:rsidR="00F57525" w:rsidRPr="00F57525">
        <w:t xml:space="preserve">embracing </w:t>
      </w:r>
      <w:r w:rsidR="001D3EB2">
        <w:t>discomfort</w:t>
      </w:r>
      <w:r w:rsidR="00F57525" w:rsidRPr="00F57525">
        <w:t xml:space="preserve"> can catalyze personal growth, enhance creativity, and foster resilience.</w:t>
      </w:r>
      <w:r w:rsidR="009E58BF">
        <w:t xml:space="preserve"> </w:t>
      </w:r>
      <w:r w:rsidR="00087491">
        <w:t>This thesis uses</w:t>
      </w:r>
      <w:r w:rsidR="00A70352">
        <w:t xml:space="preserve"> a multifaceted approach to gain understanding, using psychological research and practical examples to show the importance of </w:t>
      </w:r>
      <w:r w:rsidR="001D3EB2">
        <w:t>discomfort</w:t>
      </w:r>
      <w:r w:rsidR="00A70352">
        <w:t xml:space="preserve"> in our lives.</w:t>
      </w:r>
      <w:r w:rsidR="009E58BF">
        <w:t xml:space="preserve"> </w:t>
      </w:r>
      <w:r w:rsidR="00F57525" w:rsidRPr="00F57525">
        <w:t xml:space="preserve">It examines how the relative nature of </w:t>
      </w:r>
      <w:r w:rsidR="001D3EB2">
        <w:t>discomfort</w:t>
      </w:r>
      <w:r w:rsidR="00F57525" w:rsidRPr="00F57525">
        <w:t xml:space="preserve"> influences our physical health, citing obesity statistics as a manifestation of comfort-seeking behavior</w:t>
      </w:r>
      <w:r w:rsidR="00F327A8">
        <w:t xml:space="preserve"> and showing the </w:t>
      </w:r>
      <w:r w:rsidR="009D4293">
        <w:t xml:space="preserve">importance of embracing </w:t>
      </w:r>
      <w:r w:rsidR="001D3EB2">
        <w:t>discomfort</w:t>
      </w:r>
      <w:r w:rsidR="009D4293">
        <w:t xml:space="preserve"> to improve our physical health</w:t>
      </w:r>
      <w:r w:rsidR="00F57525" w:rsidRPr="00F57525">
        <w:t>.</w:t>
      </w:r>
      <w:r w:rsidR="009E58BF">
        <w:t xml:space="preserve"> </w:t>
      </w:r>
      <w:r w:rsidR="00F57525" w:rsidRPr="00F57525">
        <w:t xml:space="preserve">It further delves into the psychological realm, showing how </w:t>
      </w:r>
      <w:r w:rsidR="001D3EB2">
        <w:t>discomfort</w:t>
      </w:r>
      <w:r w:rsidR="00F57525" w:rsidRPr="00F57525">
        <w:t xml:space="preserve"> can signal progress toward goals and stimulate creativity by breaking free from the status quo.</w:t>
      </w:r>
      <w:r w:rsidR="009E58BF">
        <w:t xml:space="preserve"> </w:t>
      </w:r>
      <w:r w:rsidR="001A3B89">
        <w:t xml:space="preserve">This </w:t>
      </w:r>
      <w:r w:rsidR="00F57525" w:rsidRPr="00F57525">
        <w:t>thesis</w:t>
      </w:r>
      <w:r w:rsidR="001A3B89">
        <w:t xml:space="preserve"> also</w:t>
      </w:r>
      <w:r w:rsidR="00F57525" w:rsidRPr="00F57525">
        <w:t xml:space="preserve"> explores </w:t>
      </w:r>
      <w:r w:rsidR="001A3B89">
        <w:t xml:space="preserve">the emotional aspect and </w:t>
      </w:r>
      <w:r w:rsidR="00F57525" w:rsidRPr="00F57525">
        <w:t xml:space="preserve">how engaging with </w:t>
      </w:r>
      <w:r w:rsidR="001D3EB2">
        <w:t>discomfort</w:t>
      </w:r>
      <w:r w:rsidR="00F57525" w:rsidRPr="00F57525">
        <w:t xml:space="preserve"> can improve life satisfaction and social interactions by forcing individuals out of their emotional comfort zones.</w:t>
      </w:r>
      <w:r w:rsidR="009E58BF">
        <w:t xml:space="preserve"> </w:t>
      </w:r>
      <w:r w:rsidR="001A3B89">
        <w:t xml:space="preserve">Finally, </w:t>
      </w:r>
      <w:r w:rsidR="00AB3162">
        <w:t>there is the</w:t>
      </w:r>
      <w:r w:rsidR="00F57525" w:rsidRPr="00F57525">
        <w:t xml:space="preserve"> concept of </w:t>
      </w:r>
      <w:r w:rsidR="00AB3162">
        <w:t xml:space="preserve">a </w:t>
      </w:r>
      <w:r w:rsidR="00267259">
        <w:t>“</w:t>
      </w:r>
      <w:r w:rsidR="00F57525" w:rsidRPr="00F57525">
        <w:t>Misogi</w:t>
      </w:r>
      <w:r w:rsidR="00AB3162">
        <w:t>,</w:t>
      </w:r>
      <w:r w:rsidR="00267259">
        <w:t>”</w:t>
      </w:r>
      <w:r w:rsidR="00AB3162">
        <w:t xml:space="preserve"> which </w:t>
      </w:r>
      <w:r w:rsidR="00F57525" w:rsidRPr="00F57525">
        <w:t xml:space="preserve">is introduced as a method to intentionally seek out </w:t>
      </w:r>
      <w:r w:rsidR="001D3EB2">
        <w:t>discomfort</w:t>
      </w:r>
      <w:r w:rsidR="00F57525" w:rsidRPr="00F57525">
        <w:t xml:space="preserve"> to discover </w:t>
      </w:r>
      <w:r w:rsidR="00267259">
        <w:t>one’s</w:t>
      </w:r>
      <w:r w:rsidR="00F57525" w:rsidRPr="00F57525">
        <w:t xml:space="preserve"> true potential and boundaries.</w:t>
      </w:r>
      <w:r w:rsidR="009E58BF">
        <w:t xml:space="preserve"> </w:t>
      </w:r>
      <w:r w:rsidR="00F57525" w:rsidRPr="00F57525">
        <w:t>Th</w:t>
      </w:r>
      <w:r w:rsidR="00A137FD">
        <w:t>is thesis</w:t>
      </w:r>
      <w:r w:rsidR="00F57525" w:rsidRPr="00F57525">
        <w:t xml:space="preserve"> concludes that the deliberate pursuit of </w:t>
      </w:r>
      <w:r w:rsidR="001D3EB2">
        <w:t>discomfort</w:t>
      </w:r>
      <w:r w:rsidR="00F57525" w:rsidRPr="00F57525">
        <w:t xml:space="preserve"> is not merely tolerable but essential for a fulfilling and </w:t>
      </w:r>
      <w:r w:rsidR="00593277">
        <w:t>rewarding</w:t>
      </w:r>
      <w:r w:rsidR="00F57525" w:rsidRPr="00F57525">
        <w:t xml:space="preserve"> life.</w:t>
      </w:r>
      <w:r w:rsidR="009E58BF">
        <w:t xml:space="preserve"> </w:t>
      </w:r>
      <w:r w:rsidR="00F57525" w:rsidRPr="00F57525">
        <w:t xml:space="preserve">This reevaluation of </w:t>
      </w:r>
      <w:r w:rsidR="001D3EB2">
        <w:t>discomfort</w:t>
      </w:r>
      <w:r w:rsidR="00F57525" w:rsidRPr="00F57525">
        <w:t xml:space="preserve"> encourages a shift in perception, suggesting that the path to a richer </w:t>
      </w:r>
      <w:r w:rsidR="00AB6A21">
        <w:t>life</w:t>
      </w:r>
      <w:r w:rsidR="00F57525" w:rsidRPr="00F57525">
        <w:t xml:space="preserve"> is </w:t>
      </w:r>
      <w:r w:rsidR="00AB6A21">
        <w:t xml:space="preserve">found </w:t>
      </w:r>
      <w:r w:rsidR="00F57525" w:rsidRPr="00F57525">
        <w:t xml:space="preserve">through embracing, rather than avoiding, </w:t>
      </w:r>
      <w:r w:rsidR="001D3EB2">
        <w:t>discomfort</w:t>
      </w:r>
      <w:r w:rsidR="00F57525" w:rsidRPr="00F57525">
        <w:t>.</w:t>
      </w:r>
    </w:p>
    <w:p w14:paraId="16127109" w14:textId="67D70920" w:rsidR="00E60CD6" w:rsidRDefault="005233F7" w:rsidP="00C15960">
      <w:pPr>
        <w:pStyle w:val="SectionTitle"/>
      </w:pPr>
      <w:r>
        <w:t>Introduction</w:t>
      </w:r>
    </w:p>
    <w:p w14:paraId="0B64D613" w14:textId="39E0CA73" w:rsidR="00C975E4" w:rsidRPr="00F520C5" w:rsidRDefault="00267259" w:rsidP="004A1AFA">
      <w:r>
        <w:t>“</w:t>
      </w:r>
      <w:r w:rsidR="00055112" w:rsidRPr="00055112">
        <w:t>Hard times create strong men, strong men create good times, good times create weak men, and weak men create hard times.</w:t>
      </w:r>
      <w:r>
        <w:t>”</w:t>
      </w:r>
      <w:r w:rsidR="00DA2FC6">
        <w:t xml:space="preserve"> – G. Micheal Hopf</w:t>
      </w:r>
      <w:r w:rsidR="00F10066">
        <w:t xml:space="preserve"> </w:t>
      </w:r>
      <w:r w:rsidR="004A1AFA">
        <w:t xml:space="preserve">in his </w:t>
      </w:r>
      <w:r w:rsidR="00875906">
        <w:t xml:space="preserve">post-apocalyptic </w:t>
      </w:r>
      <w:r w:rsidR="00271A2F">
        <w:t>novel,</w:t>
      </w:r>
      <w:r w:rsidR="004A1AFA">
        <w:t xml:space="preserve"> </w:t>
      </w:r>
      <w:r w:rsidR="00F10066" w:rsidRPr="004A1AFA">
        <w:rPr>
          <w:i/>
          <w:iCs/>
        </w:rPr>
        <w:t>Those Who Remain</w:t>
      </w:r>
      <w:r w:rsidR="00797BCC">
        <w:rPr>
          <w:i/>
          <w:iCs/>
        </w:rPr>
        <w:t>.</w:t>
      </w:r>
    </w:p>
    <w:p w14:paraId="72D3C4CA" w14:textId="2B43ACFC" w:rsidR="004C4EB4" w:rsidRDefault="005233F7" w:rsidP="00A14847">
      <w:r>
        <w:t xml:space="preserve">Every culture, every country, and every society has, at some point, </w:t>
      </w:r>
      <w:r w:rsidR="005B0582">
        <w:t>seen hard times.</w:t>
      </w:r>
      <w:r w:rsidR="009E58BF">
        <w:t xml:space="preserve"> </w:t>
      </w:r>
      <w:r w:rsidR="005B0582">
        <w:t xml:space="preserve">Whether it was war, famine, </w:t>
      </w:r>
      <w:r w:rsidR="00DC71B0">
        <w:t xml:space="preserve">or </w:t>
      </w:r>
      <w:r w:rsidR="005B0582">
        <w:t>political</w:t>
      </w:r>
      <w:r w:rsidR="00E35A23">
        <w:t xml:space="preserve"> unrest, every </w:t>
      </w:r>
      <w:r w:rsidR="001763C3">
        <w:t>people group has seen certain men and women rise to the occasion</w:t>
      </w:r>
      <w:r w:rsidR="00982C3F">
        <w:t>, confronting the darkness of the world that we live in.</w:t>
      </w:r>
      <w:r w:rsidR="009E58BF">
        <w:t xml:space="preserve"> </w:t>
      </w:r>
      <w:r w:rsidR="006B3751">
        <w:t>H</w:t>
      </w:r>
      <w:r w:rsidR="00A77755">
        <w:t>ard times</w:t>
      </w:r>
      <w:r w:rsidR="006B3751">
        <w:t xml:space="preserve"> are what create these strong men and women, and these strong men and women naturally do not want their descendants to experience the same hardships they did, so they work their hardest to make the world a better place, </w:t>
      </w:r>
      <w:r w:rsidR="00493ACE">
        <w:t>or in other words, more comfortable.</w:t>
      </w:r>
      <w:r w:rsidR="00A14847">
        <w:t xml:space="preserve"> N</w:t>
      </w:r>
      <w:r>
        <w:t xml:space="preserve">evertheless, is </w:t>
      </w:r>
      <w:r w:rsidR="00151CD7">
        <w:t>comfort always a good thing?</w:t>
      </w:r>
      <w:r w:rsidR="009E58BF">
        <w:t xml:space="preserve"> </w:t>
      </w:r>
      <w:r w:rsidR="00151CD7">
        <w:t xml:space="preserve">Or could </w:t>
      </w:r>
      <w:r w:rsidR="001D3EB2">
        <w:t>discomfort</w:t>
      </w:r>
      <w:r w:rsidR="00EA76A7">
        <w:t xml:space="preserve"> be more beneficial than we think?</w:t>
      </w:r>
    </w:p>
    <w:p w14:paraId="008FB949" w14:textId="1D79A03D" w:rsidR="0040158A" w:rsidRDefault="005233F7" w:rsidP="001C20D6">
      <w:pPr>
        <w:ind w:firstLine="0"/>
      </w:pPr>
      <w:r>
        <w:tab/>
        <w:t xml:space="preserve">There are three main </w:t>
      </w:r>
      <w:r w:rsidR="005700D8">
        <w:t xml:space="preserve">aspects of </w:t>
      </w:r>
      <w:r w:rsidR="001D3EB2">
        <w:t>discomfort</w:t>
      </w:r>
      <w:r w:rsidR="005700D8">
        <w:t xml:space="preserve"> </w:t>
      </w:r>
      <w:r w:rsidR="0054054E">
        <w:t>discussed</w:t>
      </w:r>
      <w:r w:rsidR="005700D8">
        <w:t xml:space="preserve"> in this thesis:</w:t>
      </w:r>
    </w:p>
    <w:p w14:paraId="4895E9E6" w14:textId="138E6A3F" w:rsidR="0040158A" w:rsidRDefault="005233F7" w:rsidP="0040158A">
      <w:pPr>
        <w:pStyle w:val="ListParagraph"/>
        <w:numPr>
          <w:ilvl w:val="0"/>
          <w:numId w:val="17"/>
        </w:numPr>
      </w:pPr>
      <w:r>
        <w:t>The Physiological Aspect</w:t>
      </w:r>
    </w:p>
    <w:p w14:paraId="608957E0" w14:textId="32A108A6" w:rsidR="0063777D" w:rsidRDefault="005233F7" w:rsidP="0040158A">
      <w:pPr>
        <w:pStyle w:val="ListParagraph"/>
        <w:numPr>
          <w:ilvl w:val="0"/>
          <w:numId w:val="17"/>
        </w:numPr>
      </w:pPr>
      <w:r>
        <w:t xml:space="preserve">The </w:t>
      </w:r>
      <w:r>
        <w:t>Psychological Aspect</w:t>
      </w:r>
    </w:p>
    <w:p w14:paraId="3075FE15" w14:textId="77777777" w:rsidR="00A14847" w:rsidRDefault="005233F7" w:rsidP="00A14847">
      <w:pPr>
        <w:pStyle w:val="ListParagraph"/>
        <w:numPr>
          <w:ilvl w:val="0"/>
          <w:numId w:val="17"/>
        </w:numPr>
      </w:pPr>
      <w:r>
        <w:t>The</w:t>
      </w:r>
      <w:r w:rsidR="00314C90">
        <w:t xml:space="preserve"> Emotional Aspect</w:t>
      </w:r>
    </w:p>
    <w:p w14:paraId="4154A811" w14:textId="39F890FA" w:rsidR="00064D03" w:rsidRDefault="00A14847" w:rsidP="00A14847">
      <w:r>
        <w:t>This Thesis will also examine multiple concerns that arise when discussing embracing discomfort. Finally this thesis will discuss how discomfort relates to the Christian Life. All of this is aimed at answering one question, why should I reevaluate my perception of discomfort?</w:t>
      </w:r>
      <w:r>
        <w:br w:type="page"/>
      </w:r>
    </w:p>
    <w:p w14:paraId="45AA211E" w14:textId="4A5BC42A" w:rsidR="00F97CD9" w:rsidRDefault="005233F7" w:rsidP="00F97CD9">
      <w:pPr>
        <w:pStyle w:val="SectionTitle"/>
      </w:pPr>
      <w:r>
        <w:t>The Physiological Aspect of Discomfort</w:t>
      </w:r>
    </w:p>
    <w:p w14:paraId="621CE67E" w14:textId="4894DCF4" w:rsidR="004E7773" w:rsidRDefault="005233F7" w:rsidP="004E7773">
      <w:r>
        <w:t xml:space="preserve">The Physical Aspect of Discomfort </w:t>
      </w:r>
      <w:r w:rsidR="00613E31">
        <w:t xml:space="preserve">is often the first </w:t>
      </w:r>
      <w:r w:rsidR="000139C4">
        <w:t xml:space="preserve">to come to </w:t>
      </w:r>
      <w:r w:rsidR="00267259">
        <w:t>people’s</w:t>
      </w:r>
      <w:r w:rsidR="00C271AE">
        <w:t xml:space="preserve"> minds, mainly because we constantly feel physical discomfort</w:t>
      </w:r>
      <w:r w:rsidR="00B8238E">
        <w:t xml:space="preserve">. However, some psychologists, </w:t>
      </w:r>
      <w:r w:rsidR="002E7DBB">
        <w:t xml:space="preserve">like David Levari, suggest </w:t>
      </w:r>
      <w:r w:rsidR="003B6881">
        <w:t xml:space="preserve">that some of the </w:t>
      </w:r>
      <w:r w:rsidR="00267259">
        <w:t>‘discomforts’</w:t>
      </w:r>
      <w:r w:rsidR="003B6881">
        <w:t xml:space="preserve"> we experience are relative to the comforts we enjoy almost all the time.</w:t>
      </w:r>
      <w:r w:rsidR="00D605AB">
        <w:t xml:space="preserve"> </w:t>
      </w:r>
    </w:p>
    <w:p w14:paraId="04EA31D2" w14:textId="7D2F4AF6" w:rsidR="004E7773" w:rsidRPr="00086FCD" w:rsidRDefault="005233F7" w:rsidP="004E7773">
      <w:pPr>
        <w:pStyle w:val="Heading1"/>
        <w:rPr>
          <w:u w:val="single"/>
        </w:rPr>
      </w:pPr>
      <w:r w:rsidRPr="00086FCD">
        <w:rPr>
          <w:u w:val="single"/>
        </w:rPr>
        <w:t>Relative Discomfort</w:t>
      </w:r>
    </w:p>
    <w:p w14:paraId="12F771B9" w14:textId="6A3B8957" w:rsidR="00E60CD6" w:rsidRDefault="005233F7" w:rsidP="004E7773">
      <w:pPr>
        <w:pStyle w:val="Heading1"/>
        <w:ind w:firstLine="720"/>
      </w:pPr>
      <w:r>
        <w:t xml:space="preserve">Levari was intrigued by the relativity of many people when presented with a </w:t>
      </w:r>
      <w:r>
        <w:t>challenge.</w:t>
      </w:r>
      <w:r w:rsidR="009E58BF">
        <w:t xml:space="preserve"> </w:t>
      </w:r>
      <w:r w:rsidR="004055E7">
        <w:t>So he and a fellow researcher posed this thought,</w:t>
      </w:r>
    </w:p>
    <w:p w14:paraId="14C2D2B3" w14:textId="64C0CE08" w:rsidR="007B5F4B" w:rsidRDefault="005233F7" w:rsidP="00136698">
      <w:pPr>
        <w:pStyle w:val="Quote"/>
      </w:pPr>
      <w:r>
        <w:t>W</w:t>
      </w:r>
      <w:r w:rsidR="00F5199A">
        <w:t>e wondered,</w:t>
      </w:r>
      <w:r w:rsidR="00136698">
        <w:t xml:space="preserve"> </w:t>
      </w:r>
      <w:r w:rsidR="00F5199A">
        <w:t xml:space="preserve">if all of a sudden, people stopped bringing stuff that </w:t>
      </w:r>
      <w:r w:rsidR="0063288C">
        <w:t>was not</w:t>
      </w:r>
      <w:r w:rsidR="00F5199A">
        <w:t xml:space="preserve"> allowed into the airport and the luggage scanners never went off, would the TSA just relax and do nothing</w:t>
      </w:r>
      <w:r w:rsidR="00136698">
        <w:t xml:space="preserve">? … </w:t>
      </w:r>
      <w:r w:rsidR="00F5199A">
        <w:t>Our intuition was that the TSA would do what most of us would do</w:t>
      </w:r>
      <w:r w:rsidR="00EF7F99">
        <w:t>.</w:t>
      </w:r>
      <w:r w:rsidR="009E58BF">
        <w:t xml:space="preserve"> </w:t>
      </w:r>
      <w:r w:rsidR="00F5199A">
        <w:t>When they ran out of stuff to find, they would start looking for a broader range of stuff, even if this was not conscious or intentional, because their job is to look for threats.</w:t>
      </w:r>
    </w:p>
    <w:p w14:paraId="784111CA" w14:textId="461FD36D" w:rsidR="00B21D22" w:rsidRDefault="005233F7" w:rsidP="00E139EF">
      <w:r>
        <w:t>So,</w:t>
      </w:r>
      <w:r w:rsidR="008F659B">
        <w:t xml:space="preserve"> Levari proceeded to conduct a series of studies</w:t>
      </w:r>
      <w:r w:rsidR="002161A2">
        <w:t xml:space="preserve"> examining</w:t>
      </w:r>
      <w:r>
        <w:t xml:space="preserve"> the tendency of humans to relativize </w:t>
      </w:r>
      <w:r w:rsidR="001323BF">
        <w:t>their experiences.</w:t>
      </w:r>
      <w:r w:rsidR="009E58BF">
        <w:t xml:space="preserve"> </w:t>
      </w:r>
      <w:r w:rsidR="003E27A4">
        <w:t>In o</w:t>
      </w:r>
      <w:r w:rsidR="0025265E">
        <w:t xml:space="preserve">ne of his </w:t>
      </w:r>
      <w:r w:rsidR="006B51BB">
        <w:t>studies,</w:t>
      </w:r>
      <w:r w:rsidR="0025265E">
        <w:t xml:space="preserve"> </w:t>
      </w:r>
      <w:r w:rsidR="003E27A4">
        <w:t xml:space="preserve">he </w:t>
      </w:r>
      <w:r w:rsidR="0025265E">
        <w:t>tasked people with viewing a sequence of 800 different human faces that ranged from very intimidating to completely harmless.</w:t>
      </w:r>
      <w:r w:rsidR="009E58BF">
        <w:t xml:space="preserve"> </w:t>
      </w:r>
      <w:r w:rsidR="00847E19">
        <w:t xml:space="preserve">The people had to judge which of the faces seemed </w:t>
      </w:r>
      <w:r w:rsidR="00267259">
        <w:t>“</w:t>
      </w:r>
      <w:r w:rsidR="00847E19">
        <w:t>threatening.</w:t>
      </w:r>
      <w:r w:rsidR="00267259">
        <w:t>”</w:t>
      </w:r>
      <w:r w:rsidR="00847E19">
        <w:t xml:space="preserve"> However, once </w:t>
      </w:r>
      <w:r w:rsidR="0063288C">
        <w:t>they had</w:t>
      </w:r>
      <w:r w:rsidR="00847E19">
        <w:t xml:space="preserve"> seen the 200th mug, </w:t>
      </w:r>
      <w:proofErr w:type="spellStart"/>
      <w:r w:rsidR="00847E19">
        <w:t>Levari</w:t>
      </w:r>
      <w:proofErr w:type="spellEnd"/>
      <w:r w:rsidR="00847E19">
        <w:t xml:space="preserve"> (without the </w:t>
      </w:r>
      <w:r w:rsidR="00267259">
        <w:t>participants’</w:t>
      </w:r>
      <w:r w:rsidR="00847E19">
        <w:t xml:space="preserve"> knowledge) began showing them fewer and fewer </w:t>
      </w:r>
      <w:r w:rsidR="00267259">
        <w:t>“</w:t>
      </w:r>
      <w:r w:rsidR="00847E19">
        <w:t>threatening faces.</w:t>
      </w:r>
      <w:r w:rsidR="00267259">
        <w:t>”</w:t>
      </w:r>
    </w:p>
    <w:p w14:paraId="0AC80A24" w14:textId="2EFB721C" w:rsidR="00B21D22" w:rsidRDefault="005233F7" w:rsidP="00E139EF">
      <w:r>
        <w:t xml:space="preserve"> Another of </w:t>
      </w:r>
      <w:proofErr w:type="spellStart"/>
      <w:r w:rsidR="00267259">
        <w:t>Levari’s</w:t>
      </w:r>
      <w:proofErr w:type="spellEnd"/>
      <w:r>
        <w:t xml:space="preserve"> studies used a similar setup.</w:t>
      </w:r>
      <w:r w:rsidR="009E58BF">
        <w:t xml:space="preserve"> </w:t>
      </w:r>
      <w:r>
        <w:t xml:space="preserve">Except this time, the people were asked whether 240 scientific research proposals were </w:t>
      </w:r>
      <w:r w:rsidR="00267259">
        <w:t>“</w:t>
      </w:r>
      <w:r>
        <w:t>ethical</w:t>
      </w:r>
      <w:r w:rsidR="00267259">
        <w:t>”</w:t>
      </w:r>
      <w:r>
        <w:t xml:space="preserve"> or </w:t>
      </w:r>
      <w:r w:rsidR="00267259">
        <w:t>“</w:t>
      </w:r>
      <w:r>
        <w:t>unethical.</w:t>
      </w:r>
      <w:r w:rsidR="00267259">
        <w:t>”</w:t>
      </w:r>
      <w:r>
        <w:t xml:space="preserve"> About midway through, Levari began giving the people successively fewer </w:t>
      </w:r>
      <w:r w:rsidR="00267259">
        <w:t>“</w:t>
      </w:r>
      <w:r>
        <w:t>unethical</w:t>
      </w:r>
      <w:r w:rsidR="00267259">
        <w:t>”</w:t>
      </w:r>
      <w:r>
        <w:t xml:space="preserve"> proposals.</w:t>
      </w:r>
      <w:r w:rsidR="002C51D1">
        <w:t xml:space="preserve"> </w:t>
      </w:r>
    </w:p>
    <w:p w14:paraId="518CFC70" w14:textId="3739BA8E" w:rsidR="00E139EF" w:rsidRDefault="005233F7" w:rsidP="00E139EF">
      <w:r>
        <w:t xml:space="preserve">This is what Micheal Easter, </w:t>
      </w:r>
      <w:r w:rsidR="001F585A">
        <w:t xml:space="preserve">who interviewed </w:t>
      </w:r>
      <w:r w:rsidR="0012516E">
        <w:t xml:space="preserve">Levari in his book </w:t>
      </w:r>
      <w:r w:rsidR="0012516E">
        <w:rPr>
          <w:i/>
          <w:iCs/>
        </w:rPr>
        <w:t>The Comfort Crisis</w:t>
      </w:r>
      <w:r w:rsidR="0012516E">
        <w:t>, has to say about his findings,</w:t>
      </w:r>
    </w:p>
    <w:p w14:paraId="2F5597A6" w14:textId="232D1625" w:rsidR="00E139EF" w:rsidRDefault="005233F7" w:rsidP="00E139EF">
      <w:pPr>
        <w:pStyle w:val="Quote"/>
      </w:pPr>
      <w:r>
        <w:t>These two scenarios should be rather black-and-white</w:t>
      </w:r>
      <w:r w:rsidR="009E58BF">
        <w:t xml:space="preserve">. </w:t>
      </w:r>
      <w:r>
        <w:t>A person is either threatening or not.</w:t>
      </w:r>
      <w:r w:rsidR="009E58BF">
        <w:t xml:space="preserve"> </w:t>
      </w:r>
      <w:r>
        <w:t>A proposal either does or does not cross a moral line.</w:t>
      </w:r>
      <w:r w:rsidR="009E58BF">
        <w:t xml:space="preserve"> </w:t>
      </w:r>
      <w:r>
        <w:t xml:space="preserve">If we </w:t>
      </w:r>
      <w:r w:rsidR="0063288C">
        <w:t>cannot</w:t>
      </w:r>
      <w:r>
        <w:t xml:space="preserve"> see these situations as black-and-white, it questions whether we can trust our judgment on more significant issues.</w:t>
      </w:r>
      <w:r w:rsidR="009E58BF">
        <w:t xml:space="preserve"> </w:t>
      </w:r>
      <w:r>
        <w:t xml:space="preserve">For example, just how comfortable </w:t>
      </w:r>
      <w:r w:rsidR="0063288C">
        <w:t>we have</w:t>
      </w:r>
      <w:r>
        <w:t xml:space="preserve"> become and how </w:t>
      </w:r>
      <w:r w:rsidR="0063288C">
        <w:t>that</w:t>
      </w:r>
      <w:r>
        <w:t xml:space="preserve"> affects us.</w:t>
      </w:r>
    </w:p>
    <w:p w14:paraId="6E220D24" w14:textId="3C585786" w:rsidR="00E139EF" w:rsidRDefault="005233F7" w:rsidP="00E139EF">
      <w:pPr>
        <w:pStyle w:val="Quote"/>
      </w:pPr>
      <w:r>
        <w:t xml:space="preserve">When he examined all the data, Levari discovered that humans </w:t>
      </w:r>
      <w:r w:rsidR="0063288C">
        <w:t>cannot</w:t>
      </w:r>
      <w:r>
        <w:t xml:space="preserve"> see black or white.</w:t>
      </w:r>
      <w:r w:rsidR="009E58BF">
        <w:t xml:space="preserve"> </w:t>
      </w:r>
      <w:r>
        <w:t>We see gray.</w:t>
      </w:r>
      <w:r w:rsidR="009E58BF">
        <w:t xml:space="preserve"> </w:t>
      </w:r>
      <w:r>
        <w:t>Moreover, the shade of gray we see depends on all the other shades that came before it.</w:t>
      </w:r>
      <w:r w:rsidR="009E58BF">
        <w:t xml:space="preserve"> </w:t>
      </w:r>
      <w:r>
        <w:t>We adjust our expectations.</w:t>
      </w:r>
    </w:p>
    <w:p w14:paraId="3D51F28A" w14:textId="16ED3FEA" w:rsidR="00B21D22" w:rsidRDefault="005233F7" w:rsidP="00B21D22">
      <w:r>
        <w:t>Comfort to humans is only relative to the discomforts we face.</w:t>
      </w:r>
      <w:r w:rsidR="009E58BF">
        <w:t xml:space="preserve"> </w:t>
      </w:r>
      <w:r>
        <w:t>So, naturally, our physical discomforts follow this same pattern.</w:t>
      </w:r>
      <w:r w:rsidR="009E58BF">
        <w:t xml:space="preserve"> </w:t>
      </w:r>
      <w:r>
        <w:t xml:space="preserve">If someone </w:t>
      </w:r>
      <w:r w:rsidR="001F74AB">
        <w:t>lives in a harsh environment and is introduced into another harsh environment, they would not consider it to be uncomfortable.</w:t>
      </w:r>
      <w:r w:rsidR="009E58BF">
        <w:t xml:space="preserve"> </w:t>
      </w:r>
      <w:r w:rsidR="000B21E5">
        <w:t>However, if someone from a mild climate were introduced to a harsh climate</w:t>
      </w:r>
      <w:r w:rsidR="00987028">
        <w:t xml:space="preserve">, </w:t>
      </w:r>
      <w:r w:rsidR="0058514E">
        <w:t>they would consider it uncomfortable.</w:t>
      </w:r>
      <w:r w:rsidR="009E58BF">
        <w:t xml:space="preserve"> </w:t>
      </w:r>
      <w:r w:rsidR="00975EFA">
        <w:t xml:space="preserve">This relative comfort has led to much of the misuse of technology and </w:t>
      </w:r>
      <w:r w:rsidR="00845733">
        <w:t>tools today.</w:t>
      </w:r>
      <w:r w:rsidR="009E58BF">
        <w:t xml:space="preserve"> </w:t>
      </w:r>
      <w:r w:rsidR="00845733">
        <w:t xml:space="preserve">The more tools we find or create to make our </w:t>
      </w:r>
      <w:r w:rsidR="006B51BB">
        <w:t>lives</w:t>
      </w:r>
      <w:r w:rsidR="00845733">
        <w:t xml:space="preserve"> comfortable, the more dissatisfied we become with our current situation.</w:t>
      </w:r>
    </w:p>
    <w:p w14:paraId="2E745D6A" w14:textId="27F16918" w:rsidR="00A83F8D" w:rsidRDefault="005233F7" w:rsidP="00A83F8D">
      <w:pPr>
        <w:ind w:firstLine="0"/>
      </w:pPr>
      <w:r>
        <w:rPr>
          <w:u w:val="single"/>
        </w:rPr>
        <w:t xml:space="preserve">70% </w:t>
      </w:r>
      <w:r w:rsidR="00112EB1">
        <w:rPr>
          <w:u w:val="single"/>
        </w:rPr>
        <w:t>Overweight</w:t>
      </w:r>
    </w:p>
    <w:p w14:paraId="49117813" w14:textId="4045A452" w:rsidR="00F857A7" w:rsidRPr="00A83F8D" w:rsidRDefault="005233F7" w:rsidP="00F857A7">
      <w:pPr>
        <w:ind w:firstLine="0"/>
      </w:pPr>
      <w:r>
        <w:tab/>
        <w:t>This pursuit</w:t>
      </w:r>
      <w:r w:rsidR="00582599">
        <w:t xml:space="preserve"> of comfort le</w:t>
      </w:r>
      <w:r w:rsidR="00ED7594">
        <w:t>ads to many physical problems.</w:t>
      </w:r>
      <w:r w:rsidR="009E58BF">
        <w:t xml:space="preserve"> </w:t>
      </w:r>
      <w:r w:rsidR="009632A6">
        <w:t xml:space="preserve">Take, for example, the </w:t>
      </w:r>
      <w:r w:rsidR="00B45059">
        <w:t>obesity problem in America.</w:t>
      </w:r>
      <w:r w:rsidR="009E58BF">
        <w:t xml:space="preserve"> </w:t>
      </w:r>
      <w:r w:rsidR="00480A03">
        <w:t>Table 1 below</w:t>
      </w:r>
      <w:r w:rsidR="00691A0F">
        <w:t xml:space="preserve"> shows how over 70% of Americans are considered overweight, </w:t>
      </w:r>
      <w:r w:rsidR="00AD321F">
        <w:t>with more than half of those considered clinically obese.</w:t>
      </w:r>
    </w:p>
    <w:p w14:paraId="43DE5845" w14:textId="6E72B99C" w:rsidR="00A83F8D" w:rsidRDefault="00A83F8D" w:rsidP="00F857A7">
      <w:pPr>
        <w:pStyle w:val="Quote"/>
      </w:pPr>
    </w:p>
    <w:p w14:paraId="54E68532" w14:textId="77777777" w:rsidR="00F857A7" w:rsidRPr="00F857A7" w:rsidRDefault="00F857A7" w:rsidP="00F857A7"/>
    <w:p w14:paraId="4FE98D93" w14:textId="25553210" w:rsidR="00C21F87" w:rsidRDefault="005233F7" w:rsidP="00760D2B">
      <w:pPr>
        <w:pStyle w:val="NoSpacing"/>
      </w:pPr>
      <w:r>
        <w:t xml:space="preserve">Table 1: Obesity in </w:t>
      </w:r>
      <w:r w:rsidR="00AE5210">
        <w:t>America</w:t>
      </w:r>
    </w:p>
    <w:tbl>
      <w:tblPr>
        <w:tblStyle w:val="MLAresearchpapertable"/>
        <w:tblW w:w="0" w:type="auto"/>
        <w:tblLook w:val="04A0" w:firstRow="1" w:lastRow="0" w:firstColumn="1" w:lastColumn="0" w:noHBand="0" w:noVBand="1"/>
      </w:tblPr>
      <w:tblGrid>
        <w:gridCol w:w="1901"/>
        <w:gridCol w:w="2014"/>
        <w:gridCol w:w="1921"/>
        <w:gridCol w:w="1897"/>
        <w:gridCol w:w="1627"/>
      </w:tblGrid>
      <w:tr w:rsidR="00971FDB" w14:paraId="0B2EEF5D" w14:textId="6AF242C2" w:rsidTr="00971FDB">
        <w:trPr>
          <w:cnfStyle w:val="100000000000" w:firstRow="1" w:lastRow="0" w:firstColumn="0" w:lastColumn="0" w:oddVBand="0" w:evenVBand="0" w:oddHBand="0" w:evenHBand="0" w:firstRowFirstColumn="0" w:firstRowLastColumn="0" w:lastRowFirstColumn="0" w:lastRowLastColumn="0"/>
          <w:tblHeader/>
        </w:trPr>
        <w:tc>
          <w:tcPr>
            <w:tcW w:w="1901" w:type="dxa"/>
            <w:vAlign w:val="bottom"/>
          </w:tcPr>
          <w:p w14:paraId="4DE92DF2" w14:textId="77777777" w:rsidR="0034493C" w:rsidRDefault="0034493C" w:rsidP="00760D2B">
            <w:pPr>
              <w:pStyle w:val="NoSpacing"/>
              <w:ind w:left="0"/>
            </w:pPr>
          </w:p>
        </w:tc>
        <w:tc>
          <w:tcPr>
            <w:tcW w:w="2014" w:type="dxa"/>
            <w:vAlign w:val="bottom"/>
          </w:tcPr>
          <w:p w14:paraId="05948C30" w14:textId="47DBB7D7" w:rsidR="0034493C" w:rsidRDefault="005233F7" w:rsidP="002B2F4B">
            <w:pPr>
              <w:pStyle w:val="NoSpacing"/>
            </w:pPr>
            <w:r>
              <w:t>Overweight</w:t>
            </w:r>
          </w:p>
        </w:tc>
        <w:tc>
          <w:tcPr>
            <w:tcW w:w="1921" w:type="dxa"/>
            <w:vAlign w:val="bottom"/>
          </w:tcPr>
          <w:p w14:paraId="2ED2B6CD" w14:textId="388F0E09" w:rsidR="0034493C" w:rsidRDefault="005233F7" w:rsidP="002B2F4B">
            <w:pPr>
              <w:pStyle w:val="NoSpacing"/>
            </w:pPr>
            <w:r>
              <w:t>Obesity</w:t>
            </w:r>
            <w:r>
              <w:rPr>
                <w:rStyle w:val="FootnoteReference"/>
              </w:rPr>
              <w:footnoteReference w:id="2"/>
            </w:r>
          </w:p>
        </w:tc>
        <w:tc>
          <w:tcPr>
            <w:tcW w:w="1897" w:type="dxa"/>
            <w:vAlign w:val="bottom"/>
          </w:tcPr>
          <w:p w14:paraId="64BB9423" w14:textId="02855660" w:rsidR="0034493C" w:rsidRPr="0034493C" w:rsidRDefault="005233F7" w:rsidP="002B2F4B">
            <w:pPr>
              <w:pStyle w:val="NoSpacing"/>
              <w:rPr>
                <w:i/>
                <w:iCs/>
              </w:rPr>
            </w:pPr>
            <w:r w:rsidRPr="0034493C">
              <w:rPr>
                <w:i/>
                <w:iCs/>
              </w:rPr>
              <w:t>Severe Obesity</w:t>
            </w:r>
          </w:p>
        </w:tc>
        <w:tc>
          <w:tcPr>
            <w:tcW w:w="1627" w:type="dxa"/>
          </w:tcPr>
          <w:p w14:paraId="6AF7F96C" w14:textId="144E4FB1" w:rsidR="0034493C" w:rsidRDefault="005233F7" w:rsidP="002B2F4B">
            <w:pPr>
              <w:pStyle w:val="NoSpacing"/>
            </w:pPr>
            <w:r w:rsidRPr="0034493C">
              <w:rPr>
                <w:b/>
                <w:bCs/>
              </w:rPr>
              <w:t>Total</w:t>
            </w:r>
            <w:r w:rsidR="00255751">
              <w:rPr>
                <w:b/>
                <w:bCs/>
              </w:rPr>
              <w:t>s</w:t>
            </w:r>
          </w:p>
        </w:tc>
      </w:tr>
      <w:tr w:rsidR="00971FDB" w14:paraId="147E05FC" w14:textId="02BDC6C3" w:rsidTr="00971FDB">
        <w:tc>
          <w:tcPr>
            <w:tcW w:w="1901" w:type="dxa"/>
          </w:tcPr>
          <w:p w14:paraId="22A184CD" w14:textId="4D11FE7D" w:rsidR="0034493C" w:rsidRDefault="005233F7" w:rsidP="002B2F4B">
            <w:pPr>
              <w:pStyle w:val="NoSpacing"/>
            </w:pPr>
            <w:r>
              <w:t>Men and Women</w:t>
            </w:r>
          </w:p>
        </w:tc>
        <w:tc>
          <w:tcPr>
            <w:tcW w:w="2014" w:type="dxa"/>
          </w:tcPr>
          <w:p w14:paraId="297060ED" w14:textId="5A9F5BF3" w:rsidR="0034493C" w:rsidRDefault="005233F7" w:rsidP="002B2F4B">
            <w:pPr>
              <w:pStyle w:val="NoSpacing"/>
            </w:pPr>
            <w:r>
              <w:t>30.7</w:t>
            </w:r>
          </w:p>
        </w:tc>
        <w:tc>
          <w:tcPr>
            <w:tcW w:w="1921" w:type="dxa"/>
          </w:tcPr>
          <w:p w14:paraId="57431D44" w14:textId="6DF0856E" w:rsidR="0034493C" w:rsidRDefault="005233F7" w:rsidP="002B2F4B">
            <w:pPr>
              <w:pStyle w:val="NoSpacing"/>
            </w:pPr>
            <w:r>
              <w:t>42.4</w:t>
            </w:r>
          </w:p>
        </w:tc>
        <w:tc>
          <w:tcPr>
            <w:tcW w:w="1897" w:type="dxa"/>
          </w:tcPr>
          <w:p w14:paraId="44C6AA3F" w14:textId="44285309" w:rsidR="0034493C" w:rsidRPr="0034493C" w:rsidRDefault="005233F7" w:rsidP="002B2F4B">
            <w:pPr>
              <w:pStyle w:val="NoSpacing"/>
              <w:rPr>
                <w:i/>
                <w:iCs/>
              </w:rPr>
            </w:pPr>
            <w:r w:rsidRPr="0034493C">
              <w:rPr>
                <w:i/>
                <w:iCs/>
              </w:rPr>
              <w:t>9.2</w:t>
            </w:r>
          </w:p>
        </w:tc>
        <w:tc>
          <w:tcPr>
            <w:tcW w:w="1627" w:type="dxa"/>
          </w:tcPr>
          <w:p w14:paraId="457EDED0" w14:textId="4624FEC3" w:rsidR="0034493C" w:rsidRPr="0034493C" w:rsidRDefault="005233F7" w:rsidP="002B2F4B">
            <w:pPr>
              <w:pStyle w:val="NoSpacing"/>
              <w:rPr>
                <w:b/>
                <w:bCs/>
              </w:rPr>
            </w:pPr>
            <w:r>
              <w:rPr>
                <w:b/>
                <w:bCs/>
              </w:rPr>
              <w:t>73.1%</w:t>
            </w:r>
          </w:p>
        </w:tc>
      </w:tr>
      <w:tr w:rsidR="00971FDB" w14:paraId="53DECF9F" w14:textId="524F0BA5" w:rsidTr="00971FDB">
        <w:tc>
          <w:tcPr>
            <w:tcW w:w="1901" w:type="dxa"/>
          </w:tcPr>
          <w:p w14:paraId="41B858E2" w14:textId="0EAF390C" w:rsidR="0034493C" w:rsidRDefault="005233F7" w:rsidP="002B2F4B">
            <w:pPr>
              <w:pStyle w:val="NoSpacing"/>
            </w:pPr>
            <w:r>
              <w:t>Men</w:t>
            </w:r>
          </w:p>
        </w:tc>
        <w:tc>
          <w:tcPr>
            <w:tcW w:w="2014" w:type="dxa"/>
          </w:tcPr>
          <w:p w14:paraId="5836A2C1" w14:textId="23EBB095" w:rsidR="0034493C" w:rsidRDefault="005233F7" w:rsidP="002B2F4B">
            <w:pPr>
              <w:pStyle w:val="NoSpacing"/>
            </w:pPr>
            <w:r>
              <w:t>34.1</w:t>
            </w:r>
          </w:p>
        </w:tc>
        <w:tc>
          <w:tcPr>
            <w:tcW w:w="1921" w:type="dxa"/>
          </w:tcPr>
          <w:p w14:paraId="430E98FC" w14:textId="4D9DA77D" w:rsidR="0034493C" w:rsidRDefault="005233F7" w:rsidP="002B2F4B">
            <w:pPr>
              <w:pStyle w:val="NoSpacing"/>
            </w:pPr>
            <w:r>
              <w:t>43.0</w:t>
            </w:r>
          </w:p>
        </w:tc>
        <w:tc>
          <w:tcPr>
            <w:tcW w:w="1897" w:type="dxa"/>
          </w:tcPr>
          <w:p w14:paraId="220FD158" w14:textId="218F7E1A" w:rsidR="0034493C" w:rsidRPr="0034493C" w:rsidRDefault="005233F7" w:rsidP="002B2F4B">
            <w:pPr>
              <w:pStyle w:val="NoSpacing"/>
              <w:rPr>
                <w:i/>
                <w:iCs/>
              </w:rPr>
            </w:pPr>
            <w:r w:rsidRPr="0034493C">
              <w:rPr>
                <w:i/>
                <w:iCs/>
              </w:rPr>
              <w:t>6.9</w:t>
            </w:r>
          </w:p>
        </w:tc>
        <w:tc>
          <w:tcPr>
            <w:tcW w:w="1627" w:type="dxa"/>
          </w:tcPr>
          <w:p w14:paraId="3D7E9867" w14:textId="1874BAE7" w:rsidR="00733C64" w:rsidRPr="00733C64" w:rsidRDefault="005233F7" w:rsidP="00733C64">
            <w:pPr>
              <w:pStyle w:val="NoSpacing"/>
              <w:rPr>
                <w:b/>
                <w:bCs/>
              </w:rPr>
            </w:pPr>
            <w:r>
              <w:rPr>
                <w:b/>
                <w:bCs/>
              </w:rPr>
              <w:t>77.1%</w:t>
            </w:r>
          </w:p>
        </w:tc>
      </w:tr>
      <w:tr w:rsidR="00971FDB" w14:paraId="26CDC693" w14:textId="3E85D8B7" w:rsidTr="00971FDB">
        <w:tc>
          <w:tcPr>
            <w:tcW w:w="1901" w:type="dxa"/>
          </w:tcPr>
          <w:p w14:paraId="25CFD883" w14:textId="79243785" w:rsidR="0034493C" w:rsidRDefault="005233F7" w:rsidP="002B2F4B">
            <w:pPr>
              <w:pStyle w:val="NoSpacing"/>
            </w:pPr>
            <w:r>
              <w:t>Women</w:t>
            </w:r>
          </w:p>
        </w:tc>
        <w:tc>
          <w:tcPr>
            <w:tcW w:w="2014" w:type="dxa"/>
          </w:tcPr>
          <w:p w14:paraId="31B1D396" w14:textId="50A37152" w:rsidR="0034493C" w:rsidRDefault="005233F7" w:rsidP="002B2F4B">
            <w:pPr>
              <w:pStyle w:val="NoSpacing"/>
            </w:pPr>
            <w:r>
              <w:t>27.5</w:t>
            </w:r>
          </w:p>
        </w:tc>
        <w:tc>
          <w:tcPr>
            <w:tcW w:w="1921" w:type="dxa"/>
          </w:tcPr>
          <w:p w14:paraId="0E0EEB9A" w14:textId="0F526B22" w:rsidR="0034493C" w:rsidRDefault="005233F7" w:rsidP="002B2F4B">
            <w:pPr>
              <w:pStyle w:val="NoSpacing"/>
            </w:pPr>
            <w:r>
              <w:t>41.9</w:t>
            </w:r>
          </w:p>
        </w:tc>
        <w:tc>
          <w:tcPr>
            <w:tcW w:w="1897" w:type="dxa"/>
          </w:tcPr>
          <w:p w14:paraId="6D7118B5" w14:textId="194322C4" w:rsidR="0034493C" w:rsidRPr="0034493C" w:rsidRDefault="005233F7" w:rsidP="002B2F4B">
            <w:pPr>
              <w:pStyle w:val="NoSpacing"/>
              <w:rPr>
                <w:i/>
                <w:iCs/>
              </w:rPr>
            </w:pPr>
            <w:r w:rsidRPr="0034493C">
              <w:rPr>
                <w:i/>
                <w:iCs/>
              </w:rPr>
              <w:t>11.5</w:t>
            </w:r>
          </w:p>
        </w:tc>
        <w:tc>
          <w:tcPr>
            <w:tcW w:w="1627" w:type="dxa"/>
          </w:tcPr>
          <w:p w14:paraId="2FD7B4A8" w14:textId="177B2109" w:rsidR="0034493C" w:rsidRPr="00733C64" w:rsidRDefault="005233F7" w:rsidP="002B2F4B">
            <w:pPr>
              <w:pStyle w:val="NoSpacing"/>
              <w:rPr>
                <w:b/>
                <w:bCs/>
              </w:rPr>
            </w:pPr>
            <w:r w:rsidRPr="00733C64">
              <w:rPr>
                <w:b/>
                <w:bCs/>
              </w:rPr>
              <w:t>69.4%</w:t>
            </w:r>
          </w:p>
        </w:tc>
      </w:tr>
    </w:tbl>
    <w:p w14:paraId="7234C9BC" w14:textId="7C4B32CB" w:rsidR="00CF6AD9" w:rsidRDefault="005233F7" w:rsidP="003352FA">
      <w:pPr>
        <w:pStyle w:val="ListParagraph"/>
        <w:numPr>
          <w:ilvl w:val="0"/>
          <w:numId w:val="16"/>
        </w:numPr>
        <w:divId w:val="1437403400"/>
        <w:rPr>
          <w:lang w:eastAsia="en-US"/>
        </w:rPr>
      </w:pPr>
      <w:r>
        <w:t xml:space="preserve">Source: </w:t>
      </w:r>
      <w:r w:rsidR="00EC2483">
        <w:t>U.S. Department of Health and Human Service</w:t>
      </w:r>
      <w:r w:rsidR="00797BCC">
        <w:t>s</w:t>
      </w:r>
    </w:p>
    <w:p w14:paraId="6BBF9DD9" w14:textId="3721F8FF" w:rsidR="00F857A7" w:rsidRDefault="005233F7" w:rsidP="00F857A7">
      <w:r>
        <w:t xml:space="preserve">Of these 70%, there are certainly some that can attribute this to certain preexisting medical conditions that are unavoidable, but for the majority, The National Institute for Health (NIH) says that, </w:t>
      </w:r>
    </w:p>
    <w:p w14:paraId="7E9B0C26" w14:textId="5CDD06AE" w:rsidR="00F47C91" w:rsidRDefault="005233F7" w:rsidP="00C37F73">
      <w:pPr>
        <w:pStyle w:val="Quote"/>
      </w:pPr>
      <w:r w:rsidRPr="00F857A7">
        <w:t xml:space="preserve">Factors that may contribute to excess weight gain </w:t>
      </w:r>
      <w:r w:rsidRPr="00F857A7">
        <w:t>among adults and youth include</w:t>
      </w:r>
      <w:r w:rsidR="00C37F73">
        <w:t>:</w:t>
      </w:r>
      <w:r w:rsidRPr="00F857A7">
        <w:t xml:space="preserve"> level of physical activity; degree of time spent on sedentary behaviors</w:t>
      </w:r>
      <w:r w:rsidR="00C37F73">
        <w:t>;</w:t>
      </w:r>
      <w:r w:rsidRPr="00F857A7">
        <w:t xml:space="preserve"> such as watching TV, engaging with a computer, or talking and texting on the phone</w:t>
      </w:r>
      <w:r w:rsidR="00C37F73">
        <w:t>.</w:t>
      </w:r>
    </w:p>
    <w:p w14:paraId="028DCD4D" w14:textId="5480238B" w:rsidR="00F857A7" w:rsidRDefault="005233F7" w:rsidP="00F857A7">
      <w:r>
        <w:t xml:space="preserve">Spending time on these comforts, like </w:t>
      </w:r>
      <w:r w:rsidR="0063288C">
        <w:t>T</w:t>
      </w:r>
      <w:r>
        <w:t>V, Computers, Phones, and other nonphysical activities for recreation or work, is not bad.</w:t>
      </w:r>
      <w:r w:rsidR="009E58BF">
        <w:t xml:space="preserve"> </w:t>
      </w:r>
      <w:r>
        <w:t>However, using these things in excess leads to the problem we see in America today: people refusing to place themselves in physically uncomfortable situations.</w:t>
      </w:r>
      <w:r w:rsidR="009E58BF">
        <w:t xml:space="preserve"> </w:t>
      </w:r>
      <w:r>
        <w:t xml:space="preserve">So, we must examine whether physical </w:t>
      </w:r>
      <w:r w:rsidR="001D3EB2">
        <w:t>discomfort</w:t>
      </w:r>
      <w:r>
        <w:t xml:space="preserve"> is as terrible as we think.</w:t>
      </w:r>
    </w:p>
    <w:p w14:paraId="3E7B4B36" w14:textId="77777777" w:rsidR="00F857A7" w:rsidRDefault="00F857A7" w:rsidP="00F857A7"/>
    <w:p w14:paraId="306FF63D" w14:textId="076A97F3" w:rsidR="00F857A7" w:rsidRDefault="005233F7" w:rsidP="00F857A7">
      <w:pPr>
        <w:pStyle w:val="Heading1"/>
      </w:pPr>
      <w:r>
        <w:rPr>
          <w:u w:val="single"/>
        </w:rPr>
        <w:t>Misogi</w:t>
      </w:r>
    </w:p>
    <w:p w14:paraId="576DC88F" w14:textId="33F30557" w:rsidR="006508D3" w:rsidRDefault="005233F7" w:rsidP="00801626">
      <w:r>
        <w:t>Micheal Easter,</w:t>
      </w:r>
      <w:r w:rsidR="00801626">
        <w:t xml:space="preserve"> a contributing editor at </w:t>
      </w:r>
      <w:r w:rsidR="00267259">
        <w:t>Men’s</w:t>
      </w:r>
      <w:r w:rsidR="00801626">
        <w:t xml:space="preserve"> Health magazine, columnist for Outside magazine, and professor at the University of Nevada, Las Vegas (UNLV), defines a Misogi as </w:t>
      </w:r>
      <w:r w:rsidR="00267259">
        <w:t>“</w:t>
      </w:r>
      <w:r w:rsidR="00801626">
        <w:t xml:space="preserve">a circumnavigation of </w:t>
      </w:r>
      <w:r w:rsidR="00E00CBA">
        <w:t>the edges of the human p</w:t>
      </w:r>
      <w:r w:rsidR="005E7A79">
        <w:t>otential.</w:t>
      </w:r>
      <w:r w:rsidR="00267259">
        <w:t>”</w:t>
      </w:r>
      <w:r w:rsidR="005E7A79">
        <w:t xml:space="preserve"> In his book </w:t>
      </w:r>
      <w:r w:rsidR="005E7A79">
        <w:rPr>
          <w:i/>
          <w:iCs/>
        </w:rPr>
        <w:t>The Comfort Crisis</w:t>
      </w:r>
      <w:r w:rsidR="005E7A79">
        <w:t>, Easter discusses how humans rarely push themselves to their fullest potential.</w:t>
      </w:r>
      <w:r w:rsidR="009E58BF">
        <w:t xml:space="preserve"> </w:t>
      </w:r>
      <w:r w:rsidR="005E7A79">
        <w:t>He even contends that most people have no idea what their true potential is.</w:t>
      </w:r>
      <w:r w:rsidR="00940E7A">
        <w:t xml:space="preserve"> </w:t>
      </w:r>
    </w:p>
    <w:p w14:paraId="37D69078" w14:textId="328BE884" w:rsidR="00F857A7" w:rsidRDefault="005233F7" w:rsidP="00801626">
      <w:r>
        <w:t xml:space="preserve">Easter interviewed </w:t>
      </w:r>
      <w:r w:rsidR="00181640">
        <w:t>Dr. Marcus Elliott, a</w:t>
      </w:r>
      <w:r w:rsidR="008824FF">
        <w:t xml:space="preserve"> </w:t>
      </w:r>
      <w:r w:rsidR="003776FF">
        <w:t>Harvard-trained physician</w:t>
      </w:r>
      <w:r w:rsidR="008824FF">
        <w:t xml:space="preserve">, and CEO of P3 </w:t>
      </w:r>
      <w:r w:rsidR="00BB5D32">
        <w:t xml:space="preserve">Applied Sports Science, which </w:t>
      </w:r>
      <w:r w:rsidR="003776FF">
        <w:t>uses a</w:t>
      </w:r>
      <w:r w:rsidR="005A6D03">
        <w:t xml:space="preserve">dvanced sports science </w:t>
      </w:r>
      <w:r w:rsidR="007A4F7F">
        <w:t xml:space="preserve">technology to </w:t>
      </w:r>
      <w:r w:rsidR="00154F5C">
        <w:t>assess and train professional athletes.</w:t>
      </w:r>
      <w:r w:rsidR="009E58BF">
        <w:t xml:space="preserve"> </w:t>
      </w:r>
      <w:r w:rsidR="00154F5C">
        <w:t>In their interview</w:t>
      </w:r>
      <w:r w:rsidR="00EA70DB">
        <w:t xml:space="preserve">, Elliott </w:t>
      </w:r>
      <w:r w:rsidR="00D12F0D">
        <w:t xml:space="preserve">talked about </w:t>
      </w:r>
      <w:r w:rsidR="008D7D50">
        <w:t>Misogis</w:t>
      </w:r>
      <w:r w:rsidR="00D12F0D">
        <w:t xml:space="preserve"> or </w:t>
      </w:r>
      <w:r w:rsidR="00267259">
        <w:t>“</w:t>
      </w:r>
      <w:r w:rsidR="00D12F0D">
        <w:t>Kooky Challenge</w:t>
      </w:r>
      <w:r w:rsidR="008D7D50">
        <w:t>s</w:t>
      </w:r>
      <w:r w:rsidR="0009110D">
        <w:t>,</w:t>
      </w:r>
      <w:r w:rsidR="00267259">
        <w:t>”</w:t>
      </w:r>
      <w:r w:rsidR="0009110D">
        <w:t xml:space="preserve"> </w:t>
      </w:r>
      <w:r w:rsidR="00DC59DA">
        <w:t xml:space="preserve">an unstructured, </w:t>
      </w:r>
      <w:r w:rsidR="00D231D3">
        <w:t>difficult task</w:t>
      </w:r>
      <w:r w:rsidR="00890945">
        <w:t xml:space="preserve"> he would push himself to complete every year.</w:t>
      </w:r>
      <w:r w:rsidR="009E58BF">
        <w:t xml:space="preserve"> </w:t>
      </w:r>
      <w:r w:rsidR="00E6743F">
        <w:t>Here are a few examples he outlined in his interview,</w:t>
      </w:r>
    </w:p>
    <w:p w14:paraId="4FD0E502" w14:textId="0CDC3FAF" w:rsidR="009A53DF" w:rsidRDefault="005233F7" w:rsidP="00E148F1">
      <w:pPr>
        <w:pStyle w:val="Quote"/>
        <w:numPr>
          <w:ilvl w:val="0"/>
          <w:numId w:val="16"/>
        </w:numPr>
      </w:pPr>
      <w:r w:rsidRPr="00ED7903">
        <w:t xml:space="preserve">After finishing </w:t>
      </w:r>
      <w:r w:rsidR="00300B49" w:rsidRPr="00ED7903">
        <w:t>rounds</w:t>
      </w:r>
      <w:r w:rsidR="00300B49">
        <w:t xml:space="preserve"> [at the hospital]</w:t>
      </w:r>
      <w:r w:rsidR="00300B49" w:rsidRPr="00ED7903">
        <w:t>,</w:t>
      </w:r>
      <w:r w:rsidRPr="00ED7903">
        <w:t xml:space="preserve"> I drove all night to [New </w:t>
      </w:r>
      <w:r w:rsidR="00267259">
        <w:t>Hampshire’s</w:t>
      </w:r>
      <w:r w:rsidRPr="00ED7903">
        <w:t>] White Mountains, sleep-deprived and running on hospital food, and decided to hike to the top of the farthest peak in one day, with no preparation</w:t>
      </w:r>
      <w:r>
        <w:t>.</w:t>
      </w:r>
      <w:r w:rsidR="009E58BF">
        <w:t xml:space="preserve"> </w:t>
      </w:r>
      <w:r w:rsidRPr="00ED7903">
        <w:t>It was all just to see if I could.</w:t>
      </w:r>
      <w:r w:rsidR="009E58BF">
        <w:t xml:space="preserve"> </w:t>
      </w:r>
      <w:r w:rsidR="00267259">
        <w:t>I’d</w:t>
      </w:r>
      <w:r w:rsidRPr="00ED7903">
        <w:t xml:space="preserve"> get to what I thought was my edge, but </w:t>
      </w:r>
      <w:r w:rsidR="00267259">
        <w:t>I’d</w:t>
      </w:r>
      <w:r w:rsidRPr="00ED7903">
        <w:t xml:space="preserve"> keep going.</w:t>
      </w:r>
      <w:r w:rsidR="009E58BF">
        <w:t xml:space="preserve"> </w:t>
      </w:r>
      <w:r w:rsidRPr="00ED7903">
        <w:t xml:space="preserve">Then, eventually, </w:t>
      </w:r>
      <w:r w:rsidR="00267259">
        <w:t>I’d</w:t>
      </w:r>
      <w:r w:rsidRPr="00ED7903">
        <w:t xml:space="preserve"> realize I was way past my old edge and still going.</w:t>
      </w:r>
      <w:r w:rsidR="009E58BF">
        <w:t xml:space="preserve"> </w:t>
      </w:r>
      <w:r w:rsidRPr="00ED7903">
        <w:t>And so that edge was now in a different place than when I started.</w:t>
      </w:r>
      <w:r w:rsidR="009E58BF">
        <w:t xml:space="preserve"> </w:t>
      </w:r>
      <w:r w:rsidR="00A219CF">
        <w:t>(The Comfort Crisis)</w:t>
      </w:r>
    </w:p>
    <w:p w14:paraId="295476CF" w14:textId="75B43EAA" w:rsidR="00E32DB9" w:rsidRDefault="005233F7" w:rsidP="00E148F1">
      <w:pPr>
        <w:pStyle w:val="Quote"/>
        <w:numPr>
          <w:ilvl w:val="0"/>
          <w:numId w:val="16"/>
        </w:numPr>
      </w:pPr>
      <w:r>
        <w:t xml:space="preserve">One year, we carried an </w:t>
      </w:r>
      <w:r w:rsidR="004F642C">
        <w:t>eighty-five-pound rock five kilometers</w:t>
      </w:r>
      <w:r>
        <w:t xml:space="preserve"> underwater</w:t>
      </w:r>
      <w:r w:rsidR="002F3404">
        <w:t>.</w:t>
      </w:r>
      <w:r w:rsidR="009E58BF">
        <w:t xml:space="preserve"> </w:t>
      </w:r>
      <w:r w:rsidR="002F3404">
        <w:t>One guy would dive anywhere from seven to ten feet down.</w:t>
      </w:r>
      <w:r w:rsidR="009E58BF">
        <w:t xml:space="preserve"> </w:t>
      </w:r>
      <w:r w:rsidR="00267259">
        <w:t>He’d</w:t>
      </w:r>
      <w:r w:rsidR="002F3404">
        <w:t xml:space="preserve"> pick up the rock and cradle it, then walk the ocean floor as far as he could (maybe 10 to 20 yards).</w:t>
      </w:r>
      <w:r w:rsidR="009E58BF">
        <w:t xml:space="preserve"> </w:t>
      </w:r>
      <w:r w:rsidR="002F3404">
        <w:t>Then, another guy would dive down and do the same.</w:t>
      </w:r>
      <w:r w:rsidR="009E58BF">
        <w:t xml:space="preserve"> </w:t>
      </w:r>
      <w:r w:rsidR="002F3404">
        <w:t>And so on and so forth, until after five hours, the rock was at point B.</w:t>
      </w:r>
      <w:r w:rsidR="009E58BF">
        <w:t xml:space="preserve"> </w:t>
      </w:r>
      <w:r w:rsidR="00A219CF">
        <w:t>(The Comfort Crisis)</w:t>
      </w:r>
    </w:p>
    <w:p w14:paraId="5AAD3C0C" w14:textId="69FE0FC4" w:rsidR="00F92C4F" w:rsidRDefault="005233F7" w:rsidP="00E148F1">
      <w:pPr>
        <w:pStyle w:val="Quote"/>
        <w:numPr>
          <w:ilvl w:val="0"/>
          <w:numId w:val="16"/>
        </w:numPr>
      </w:pPr>
      <w:r>
        <w:t>Another year, we stand-up paddle-boarded twenty-five miles across the Santa Barbara Channel.</w:t>
      </w:r>
      <w:r w:rsidR="009E58BF">
        <w:t xml:space="preserve"> </w:t>
      </w:r>
      <w:r w:rsidR="00267259">
        <w:t>We’d</w:t>
      </w:r>
      <w:r>
        <w:t xml:space="preserve"> only paddle-boarded a few times before that.</w:t>
      </w:r>
      <w:r w:rsidR="009E58BF">
        <w:t xml:space="preserve"> </w:t>
      </w:r>
      <w:r>
        <w:t>Waves kept knocking us into the ocean every ten minutes.</w:t>
      </w:r>
      <w:r w:rsidR="009E58BF">
        <w:t xml:space="preserve"> </w:t>
      </w:r>
      <w:r>
        <w:t xml:space="preserve">We </w:t>
      </w:r>
      <w:r w:rsidR="00267259">
        <w:t>couldn’t</w:t>
      </w:r>
      <w:r>
        <w:t xml:space="preserve"> think about crossing the full channel.</w:t>
      </w:r>
      <w:r w:rsidR="009E58BF">
        <w:t xml:space="preserve"> </w:t>
      </w:r>
      <w:r>
        <w:t>Instead, we had to focus on the process in front of us.</w:t>
      </w:r>
      <w:r w:rsidR="009E58BF">
        <w:t xml:space="preserve"> </w:t>
      </w:r>
      <w:r>
        <w:t>Keeping our balance and getting in one perfect stroke.</w:t>
      </w:r>
      <w:r w:rsidR="009E58BF">
        <w:t xml:space="preserve"> </w:t>
      </w:r>
      <w:r>
        <w:t>Then, one more perfect stroke.</w:t>
      </w:r>
      <w:r w:rsidR="009E58BF">
        <w:t xml:space="preserve"> </w:t>
      </w:r>
      <w:r>
        <w:t>And eventually, we looked up and were across an ocean.</w:t>
      </w:r>
      <w:r w:rsidR="009E58BF">
        <w:t xml:space="preserve"> </w:t>
      </w:r>
      <w:r w:rsidR="00A219CF">
        <w:t>(The Comfort Crisis)</w:t>
      </w:r>
    </w:p>
    <w:p w14:paraId="77CC70C5" w14:textId="7F1C94B5" w:rsidR="00CE6F12" w:rsidRDefault="005233F7" w:rsidP="00CE6F12">
      <w:r>
        <w:t xml:space="preserve">These Misogis are all about creativity and pushing yourself to your absolute limit. To find your limit </w:t>
      </w:r>
      <w:r w:rsidR="0063288C">
        <w:t>is not</w:t>
      </w:r>
      <w:r>
        <w:t xml:space="preserve"> where you thought it was.</w:t>
      </w:r>
      <w:r w:rsidR="009E58BF">
        <w:t xml:space="preserve"> </w:t>
      </w:r>
      <w:r w:rsidR="00A23225">
        <w:t xml:space="preserve">Elliott has </w:t>
      </w:r>
      <w:r w:rsidR="00447EFC">
        <w:t xml:space="preserve">done many Misogis, and </w:t>
      </w:r>
      <w:r w:rsidR="005C34C7">
        <w:t>sometimes, some of the athletes he trains will join him.</w:t>
      </w:r>
      <w:r w:rsidR="009E58BF">
        <w:t xml:space="preserve"> </w:t>
      </w:r>
      <w:r w:rsidR="005C34C7">
        <w:t>Afterward, many</w:t>
      </w:r>
      <w:r w:rsidR="000D3689">
        <w:t xml:space="preserve"> attributed their success to Misogis</w:t>
      </w:r>
      <w:r w:rsidR="00425CC3">
        <w:t xml:space="preserve">, </w:t>
      </w:r>
      <w:r w:rsidR="007C03D9">
        <w:t>such as</w:t>
      </w:r>
      <w:r w:rsidR="00C92997">
        <w:t xml:space="preserve"> Kyle Krover. </w:t>
      </w:r>
    </w:p>
    <w:p w14:paraId="123AA92F" w14:textId="6E016E83" w:rsidR="00E148F1" w:rsidRDefault="005233F7" w:rsidP="00CE6F12">
      <w:r>
        <w:t xml:space="preserve">Krover </w:t>
      </w:r>
      <w:r w:rsidR="00425CC3">
        <w:t>is an NBA All</w:t>
      </w:r>
      <w:r w:rsidR="00940087">
        <w:t>-Star and Jump Shot Artist who sits 4</w:t>
      </w:r>
      <w:r w:rsidR="00940087" w:rsidRPr="00940087">
        <w:rPr>
          <w:vertAlign w:val="superscript"/>
        </w:rPr>
        <w:t>th</w:t>
      </w:r>
      <w:r w:rsidR="00940087">
        <w:t xml:space="preserve"> on the </w:t>
      </w:r>
      <w:r w:rsidR="000E56EE">
        <w:t>all-time three-pointer list</w:t>
      </w:r>
      <w:r w:rsidR="00862259">
        <w:t xml:space="preserve">, and he </w:t>
      </w:r>
      <w:r w:rsidR="003500F5">
        <w:t xml:space="preserve">credits most of his </w:t>
      </w:r>
      <w:r w:rsidR="00C2396F">
        <w:t>outstanding</w:t>
      </w:r>
      <w:r w:rsidR="003500F5">
        <w:t xml:space="preserve"> performances to the lessons he has learned through Misogi. </w:t>
      </w:r>
      <w:r w:rsidR="00F264F2">
        <w:t>Krover said the paddle-board misogi led him to break the NBA record for the most consecutive games with a three-pointer.</w:t>
      </w:r>
      <w:r w:rsidR="009E58BF">
        <w:t xml:space="preserve"> </w:t>
      </w:r>
      <w:r w:rsidR="00F264F2">
        <w:t>As he inched toward the record, his teammates would remind him that he had only 12 more games with a three-pointer to go.</w:t>
      </w:r>
      <w:r w:rsidR="009E58BF">
        <w:t xml:space="preserve"> </w:t>
      </w:r>
      <w:r w:rsidR="0063288C">
        <w:t>He would</w:t>
      </w:r>
      <w:r w:rsidR="00F264F2">
        <w:t xml:space="preserve"> tell them that all he cared about was the next perfect stroke.</w:t>
      </w:r>
    </w:p>
    <w:p w14:paraId="799239AA" w14:textId="045924CC" w:rsidR="009613AC" w:rsidRDefault="005233F7" w:rsidP="00CE6F12">
      <w:r>
        <w:t xml:space="preserve">Physical </w:t>
      </w:r>
      <w:r w:rsidR="001D3EB2">
        <w:t>discomfort</w:t>
      </w:r>
      <w:r>
        <w:t xml:space="preserve"> is not the end of the world, and Misogi highlights this very well.</w:t>
      </w:r>
      <w:r w:rsidR="009E58BF">
        <w:t xml:space="preserve"> </w:t>
      </w:r>
      <w:r w:rsidR="00A04B93">
        <w:t xml:space="preserve">Our potential will never be fully unlocked without a catalyst, and </w:t>
      </w:r>
      <w:r w:rsidR="001D3EB2">
        <w:t>discomfort</w:t>
      </w:r>
      <w:r w:rsidR="00A04B93">
        <w:t xml:space="preserve"> </w:t>
      </w:r>
      <w:r w:rsidR="00423E4B">
        <w:t>can be a significant catalyst if we are intentional about it.</w:t>
      </w:r>
    </w:p>
    <w:p w14:paraId="5BEF6A39" w14:textId="6201F696" w:rsidR="00423E4B" w:rsidRDefault="005233F7" w:rsidP="00CE6F12">
      <w:r>
        <w:t xml:space="preserve">There are two more things to note about </w:t>
      </w:r>
      <w:r w:rsidR="0063288C">
        <w:t>misogi</w:t>
      </w:r>
      <w:r>
        <w:t xml:space="preserve"> before we move on.</w:t>
      </w:r>
      <w:r w:rsidR="009E58BF">
        <w:t xml:space="preserve"> </w:t>
      </w:r>
      <w:r w:rsidR="0006478F">
        <w:t>According</w:t>
      </w:r>
      <w:r w:rsidR="00CF392B">
        <w:t xml:space="preserve"> to Elliott, there are</w:t>
      </w:r>
      <w:r>
        <w:t xml:space="preserve"> only two rules for how a Misogi functions. </w:t>
      </w:r>
    </w:p>
    <w:p w14:paraId="3972F467" w14:textId="0B7BAE6F" w:rsidR="00EA5720" w:rsidRDefault="005233F7" w:rsidP="00EA5720">
      <w:pPr>
        <w:pStyle w:val="ListParagraph"/>
        <w:numPr>
          <w:ilvl w:val="0"/>
          <w:numId w:val="18"/>
        </w:numPr>
      </w:pPr>
      <w:r>
        <w:t>It has to be REALLY HARD</w:t>
      </w:r>
    </w:p>
    <w:p w14:paraId="76E8D349" w14:textId="3BB80485" w:rsidR="00AF53AF" w:rsidRDefault="005233F7" w:rsidP="00EA5720">
      <w:pPr>
        <w:pStyle w:val="ListParagraph"/>
        <w:numPr>
          <w:ilvl w:val="0"/>
          <w:numId w:val="18"/>
        </w:numPr>
      </w:pPr>
      <w:r>
        <w:t xml:space="preserve">You </w:t>
      </w:r>
      <w:r w:rsidR="00267259">
        <w:t>can’t</w:t>
      </w:r>
      <w:r>
        <w:t xml:space="preserve"> die</w:t>
      </w:r>
    </w:p>
    <w:p w14:paraId="111F6656" w14:textId="13DF5FD8" w:rsidR="00BE40D6" w:rsidRDefault="005233F7" w:rsidP="00BE40D6">
      <w:r>
        <w:t>The second seems like a given, but what about the first part?</w:t>
      </w:r>
      <w:r w:rsidR="009E58BF">
        <w:t xml:space="preserve"> </w:t>
      </w:r>
      <w:r>
        <w:t xml:space="preserve">How does one quantify </w:t>
      </w:r>
      <w:r w:rsidR="003A0050">
        <w:t>REALLY HARD</w:t>
      </w:r>
      <w:r w:rsidR="009E58BF">
        <w:t xml:space="preserve">? </w:t>
      </w:r>
      <w:r w:rsidR="003A0050">
        <w:t xml:space="preserve">Well, Elliott explains this in his interview with Micheal Easter, </w:t>
      </w:r>
    </w:p>
    <w:p w14:paraId="09D97BEC" w14:textId="39E3630B" w:rsidR="003A0050" w:rsidRDefault="005233F7" w:rsidP="003A0050">
      <w:pPr>
        <w:pStyle w:val="Quote"/>
      </w:pPr>
      <w:r>
        <w:t>We are</w:t>
      </w:r>
      <w:r w:rsidR="00D22618" w:rsidRPr="00D22618">
        <w:t xml:space="preserve"> generally guided by the idea that you should have a fifty percent chance of success—if you do everything right</w:t>
      </w:r>
      <w:r w:rsidR="00D22618">
        <w:t>.</w:t>
      </w:r>
      <w:r w:rsidR="009E58BF">
        <w:t xml:space="preserve"> </w:t>
      </w:r>
      <w:r w:rsidR="00164352" w:rsidRPr="00D22618">
        <w:t>So,</w:t>
      </w:r>
      <w:r w:rsidR="00D22618" w:rsidRPr="00D22618">
        <w:t xml:space="preserve"> if you decided you wanted to run a twenty-five-mile trail, and </w:t>
      </w:r>
      <w:r w:rsidR="00267259">
        <w:t>you’re</w:t>
      </w:r>
      <w:r w:rsidR="00D22618" w:rsidRPr="00D22618">
        <w:t xml:space="preserve"> preparing by working up to a twenty-mile training run and doing thirty-five or forty miles a week of running…</w:t>
      </w:r>
      <w:r>
        <w:t xml:space="preserve"> </w:t>
      </w:r>
      <w:r w:rsidR="00267259">
        <w:t>that’s</w:t>
      </w:r>
      <w:r w:rsidR="00D22618" w:rsidRPr="00D22618">
        <w:t xml:space="preserve"> not a misogi.</w:t>
      </w:r>
      <w:r w:rsidR="009E58BF">
        <w:t xml:space="preserve"> </w:t>
      </w:r>
      <w:r w:rsidR="00D22618" w:rsidRPr="00D22618">
        <w:t>Your chance of failure is too low.</w:t>
      </w:r>
      <w:r w:rsidR="009E58BF">
        <w:t xml:space="preserve"> </w:t>
      </w:r>
      <w:r w:rsidR="00D22618" w:rsidRPr="00D22618">
        <w:t xml:space="preserve">But if </w:t>
      </w:r>
      <w:r w:rsidR="00267259">
        <w:t>you’ve</w:t>
      </w:r>
      <w:r w:rsidR="00D22618" w:rsidRPr="00D22618">
        <w:t xml:space="preserve"> never run more than ten miles, think you could probably run fifteen but are iffy on whether you could run twenty…then that twenty-five miles is probably a misogi.</w:t>
      </w:r>
      <w:r w:rsidR="009E58BF">
        <w:t xml:space="preserve"> </w:t>
      </w:r>
      <w:r w:rsidR="00084ADB">
        <w:t>(The Comfort Crisis)</w:t>
      </w:r>
    </w:p>
    <w:p w14:paraId="7563EA72" w14:textId="2A2403CA" w:rsidR="0073423B" w:rsidRDefault="005233F7" w:rsidP="0073423B">
      <w:r>
        <w:t>Misogis are not about accomplishment (while that can be a great bonus)</w:t>
      </w:r>
      <w:r w:rsidR="00E708DA">
        <w:t xml:space="preserve">, </w:t>
      </w:r>
      <w:r>
        <w:t xml:space="preserve">and </w:t>
      </w:r>
      <w:r w:rsidR="0063288C">
        <w:t>they are</w:t>
      </w:r>
      <w:r>
        <w:t xml:space="preserve"> also not about </w:t>
      </w:r>
      <w:r w:rsidR="00E708DA">
        <w:t>showing off.</w:t>
      </w:r>
      <w:r w:rsidR="009E58BF">
        <w:t xml:space="preserve"> </w:t>
      </w:r>
      <w:r w:rsidR="00CF392B">
        <w:t>A Misogi aims</w:t>
      </w:r>
      <w:r w:rsidR="00E708DA">
        <w:t xml:space="preserve"> to push yourself to the edge of your potential</w:t>
      </w:r>
      <w:r w:rsidR="0071511F">
        <w:t xml:space="preserve"> and prove that you have more capacity inside yourself than you realize.</w:t>
      </w:r>
    </w:p>
    <w:p w14:paraId="0CAA108D" w14:textId="1C6F9322" w:rsidR="003E5295" w:rsidRDefault="005233F7" w:rsidP="00BD27D6">
      <w:pPr>
        <w:ind w:firstLine="0"/>
        <w:rPr>
          <w:u w:val="single"/>
        </w:rPr>
      </w:pPr>
      <w:r>
        <w:rPr>
          <w:u w:val="single"/>
        </w:rPr>
        <w:t>The Great Outdoors</w:t>
      </w:r>
      <w:r w:rsidR="00967086">
        <w:rPr>
          <w:u w:val="single"/>
        </w:rPr>
        <w:t xml:space="preserve"> - Physical</w:t>
      </w:r>
    </w:p>
    <w:p w14:paraId="792B8F58" w14:textId="617F6E90" w:rsidR="002C0EFB" w:rsidRDefault="005233F7" w:rsidP="00BD27D6">
      <w:pPr>
        <w:ind w:firstLine="0"/>
      </w:pPr>
      <w:r>
        <w:tab/>
      </w:r>
      <w:r w:rsidR="00016813">
        <w:t xml:space="preserve">Further Research suggests that </w:t>
      </w:r>
      <w:r w:rsidR="004F1592">
        <w:t xml:space="preserve">for a Misogi to be effective, it </w:t>
      </w:r>
      <w:r w:rsidR="00CF392B">
        <w:t>must</w:t>
      </w:r>
      <w:r w:rsidR="004F1592">
        <w:t xml:space="preserve"> be conducted outside and alone.</w:t>
      </w:r>
      <w:r w:rsidR="009E58BF">
        <w:t xml:space="preserve"> </w:t>
      </w:r>
      <w:r w:rsidR="00247C40">
        <w:t>Take what teams of scientists based in New Zealand and the U.K. found.</w:t>
      </w:r>
      <w:r w:rsidR="009E58BF">
        <w:t xml:space="preserve"> </w:t>
      </w:r>
      <w:r w:rsidR="00247C40">
        <w:t>They combed through nearly 100 studies on the psychological impact of outdoor challenges.</w:t>
      </w:r>
      <w:r w:rsidR="009E58BF">
        <w:t xml:space="preserve"> </w:t>
      </w:r>
      <w:r w:rsidR="00247C40">
        <w:t>Their takeaway: Leaving the modern, sterile world and exposing ourselves to new stressors can help us develop our potential more effectively.</w:t>
      </w:r>
      <w:r w:rsidR="009E58BF">
        <w:t xml:space="preserve"> </w:t>
      </w:r>
      <w:r w:rsidR="00267259">
        <w:t>“</w:t>
      </w:r>
      <w:r w:rsidR="00247C40">
        <w:t>Confronting risk, fear or danger produces optimal stress and discomfort, which in turn promotes outcomes such as improved self-esteem, character building, and psychological resilience,</w:t>
      </w:r>
      <w:r w:rsidR="00267259">
        <w:t>”</w:t>
      </w:r>
      <w:r w:rsidR="00247C40">
        <w:t xml:space="preserve"> they wrote</w:t>
      </w:r>
      <w:r w:rsidR="005C4CFB">
        <w:t xml:space="preserve"> (The Comfort Crisis)</w:t>
      </w:r>
      <w:r w:rsidR="00247C40">
        <w:t>.</w:t>
      </w:r>
      <w:r w:rsidR="009E58BF">
        <w:t xml:space="preserve"> </w:t>
      </w:r>
      <w:r w:rsidR="00247C40">
        <w:t xml:space="preserve">This is why scientists also believe that an outdoor test like a backcountry hunt or summiting a mountain can be better than more </w:t>
      </w:r>
      <w:r w:rsidR="00267259">
        <w:t>“</w:t>
      </w:r>
      <w:r w:rsidR="00247C40">
        <w:t>contrived</w:t>
      </w:r>
      <w:r w:rsidR="00267259">
        <w:t>”</w:t>
      </w:r>
      <w:r w:rsidR="00247C40">
        <w:t xml:space="preserve"> challenges, like organized urban marathons or team sports.</w:t>
      </w:r>
      <w:r w:rsidR="00637369">
        <w:t xml:space="preserve"> </w:t>
      </w:r>
    </w:p>
    <w:p w14:paraId="77640731" w14:textId="57543ACF" w:rsidR="00AC0804" w:rsidRPr="00AC0804" w:rsidRDefault="005233F7" w:rsidP="00AC0804">
      <w:pPr>
        <w:ind w:firstLine="0"/>
      </w:pPr>
      <w:r>
        <w:tab/>
      </w:r>
      <w:r w:rsidR="005F6C90">
        <w:t xml:space="preserve">So, playing football with your friends, while fun and great, is </w:t>
      </w:r>
      <w:r w:rsidR="004A30BD">
        <w:t>not</w:t>
      </w:r>
      <w:r w:rsidR="005F6C90">
        <w:t xml:space="preserve"> a Misogi</w:t>
      </w:r>
      <w:r w:rsidR="001341F8">
        <w:t xml:space="preserve"> </w:t>
      </w:r>
      <w:r w:rsidR="004A30BD">
        <w:t>neither is</w:t>
      </w:r>
      <w:r w:rsidR="00CF392B">
        <w:t xml:space="preserve"> </w:t>
      </w:r>
      <w:r w:rsidR="0006478F">
        <w:t>a</w:t>
      </w:r>
      <w:r w:rsidR="00CF392B">
        <w:t xml:space="preserve"> bi-weekly gym visit</w:t>
      </w:r>
      <w:r w:rsidR="001341F8">
        <w:t>.</w:t>
      </w:r>
      <w:r w:rsidR="009E58BF">
        <w:t xml:space="preserve"> </w:t>
      </w:r>
      <w:r w:rsidR="0029288C">
        <w:t xml:space="preserve">If you want to discover </w:t>
      </w:r>
      <w:r w:rsidR="00CF392B">
        <w:t>your potential,</w:t>
      </w:r>
      <w:r w:rsidR="0029288C">
        <w:t xml:space="preserve"> you need to get uncomfortable, and </w:t>
      </w:r>
      <w:r w:rsidR="00C8543C">
        <w:t>normalcy will never push you out of your comfort zone.</w:t>
      </w:r>
    </w:p>
    <w:p w14:paraId="7F0D2EE1" w14:textId="6458718C" w:rsidR="00C8543C" w:rsidRDefault="005233F7" w:rsidP="00BD27D6">
      <w:pPr>
        <w:ind w:firstLine="0"/>
      </w:pPr>
      <w:r>
        <w:rPr>
          <w:u w:val="single"/>
        </w:rPr>
        <w:t>Conclusion</w:t>
      </w:r>
    </w:p>
    <w:p w14:paraId="60DB5548" w14:textId="5E67AA71" w:rsidR="00751C54" w:rsidRDefault="005233F7" w:rsidP="00BD27D6">
      <w:pPr>
        <w:ind w:firstLine="0"/>
      </w:pPr>
      <w:r>
        <w:tab/>
      </w:r>
      <w:r w:rsidR="00F75B56">
        <w:t xml:space="preserve">Physical </w:t>
      </w:r>
      <w:r w:rsidR="001D3EB2">
        <w:t>discomfort</w:t>
      </w:r>
      <w:r w:rsidR="00F75B56">
        <w:t xml:space="preserve"> pushes you outside of the </w:t>
      </w:r>
      <w:r w:rsidR="00CF392B">
        <w:t>typical</w:t>
      </w:r>
      <w:r w:rsidR="00F75B56">
        <w:t xml:space="preserve"> potential you use every day, and a Misogi is </w:t>
      </w:r>
      <w:r w:rsidR="00CF392B">
        <w:t>an excellent</w:t>
      </w:r>
      <w:r w:rsidR="0014389B">
        <w:t xml:space="preserve"> once-a-year tool to push yourself outside of your comfort zone and realize </w:t>
      </w:r>
      <w:r w:rsidR="0006478F">
        <w:t>your potential</w:t>
      </w:r>
      <w:r w:rsidR="0014389B">
        <w:t xml:space="preserve"> and capacity to do hard things.</w:t>
      </w:r>
      <w:r w:rsidR="009E58BF">
        <w:t xml:space="preserve"> </w:t>
      </w:r>
      <w:r w:rsidR="0002370C">
        <w:t xml:space="preserve">So, if you </w:t>
      </w:r>
      <w:r w:rsidR="0032768E">
        <w:t xml:space="preserve">are willing to push yourself to be uncomfortable, it will </w:t>
      </w:r>
      <w:r w:rsidR="00BE247D">
        <w:t>benefit</w:t>
      </w:r>
      <w:r w:rsidR="0032768E">
        <w:t xml:space="preserve"> you.</w:t>
      </w:r>
    </w:p>
    <w:p w14:paraId="1706AABA" w14:textId="4B6F30C6" w:rsidR="0014389B" w:rsidRDefault="005233F7" w:rsidP="00907F37">
      <w:pPr>
        <w:pStyle w:val="SectionTitle"/>
      </w:pPr>
      <w:r>
        <w:t>The Psychological Aspect of Discomfort</w:t>
      </w:r>
    </w:p>
    <w:p w14:paraId="5E25E42E" w14:textId="698EB7CF" w:rsidR="00DF3B67" w:rsidRPr="0035695A" w:rsidRDefault="005233F7" w:rsidP="00DF3B67">
      <w:r>
        <w:t xml:space="preserve">The second aspect of </w:t>
      </w:r>
      <w:r w:rsidR="001D3EB2">
        <w:t>discomfort</w:t>
      </w:r>
      <w:r>
        <w:t xml:space="preserve"> is the </w:t>
      </w:r>
      <w:r w:rsidR="00E75DA0">
        <w:t>psychological</w:t>
      </w:r>
      <w:r>
        <w:t xml:space="preserve"> aspect.</w:t>
      </w:r>
      <w:r w:rsidR="009E58BF">
        <w:t xml:space="preserve"> </w:t>
      </w:r>
      <w:r w:rsidR="00C6070C">
        <w:t>Generally,</w:t>
      </w:r>
      <w:r>
        <w:t xml:space="preserve"> we see </w:t>
      </w:r>
      <w:r w:rsidR="001D3EB2">
        <w:t>discomfort</w:t>
      </w:r>
      <w:r>
        <w:t xml:space="preserve"> as a sign of </w:t>
      </w:r>
      <w:r w:rsidR="00C6070C">
        <w:t>hindered progress.</w:t>
      </w:r>
      <w:r w:rsidR="009E58BF">
        <w:t xml:space="preserve"> </w:t>
      </w:r>
      <w:r w:rsidR="00C6070C">
        <w:t xml:space="preserve">However, researchers suggest that if we realign our </w:t>
      </w:r>
      <w:r w:rsidR="00EE3FAD">
        <w:t>perceptions,</w:t>
      </w:r>
      <w:r w:rsidR="00AD3FB7">
        <w:t xml:space="preserve"> </w:t>
      </w:r>
      <w:r w:rsidR="001D3EB2">
        <w:t>discomfort</w:t>
      </w:r>
      <w:r w:rsidR="00AD3FB7">
        <w:t xml:space="preserve"> could signal progress towards our goals.</w:t>
      </w:r>
      <w:r w:rsidR="009E58BF">
        <w:t xml:space="preserve"> </w:t>
      </w:r>
      <w:r>
        <w:t xml:space="preserve">The other </w:t>
      </w:r>
      <w:r w:rsidR="00E75DA0">
        <w:t>psychological</w:t>
      </w:r>
      <w:r>
        <w:t xml:space="preserve"> benefits of </w:t>
      </w:r>
      <w:r w:rsidR="001D3EB2">
        <w:t>discomfort</w:t>
      </w:r>
      <w:r>
        <w:t xml:space="preserve"> </w:t>
      </w:r>
      <w:r w:rsidR="00AC4C26">
        <w:t>are increased creativity, better problem-solving, and</w:t>
      </w:r>
      <w:r w:rsidR="00365799">
        <w:t xml:space="preserve"> enhanced decision-making </w:t>
      </w:r>
      <w:r w:rsidR="00BE247D">
        <w:t>under high</w:t>
      </w:r>
      <w:r w:rsidR="00365799">
        <w:t xml:space="preserve"> stress.</w:t>
      </w:r>
      <w:r w:rsidR="009E58BF">
        <w:t xml:space="preserve"> </w:t>
      </w:r>
      <w:r w:rsidR="00E75DA0">
        <w:t xml:space="preserve">These all show how, if </w:t>
      </w:r>
      <w:r w:rsidR="001C47B7">
        <w:t xml:space="preserve">we can change our perspective on </w:t>
      </w:r>
      <w:r w:rsidR="001D3EB2">
        <w:t>discomfort</w:t>
      </w:r>
      <w:r w:rsidR="001C47B7">
        <w:t xml:space="preserve">, uncomfortable situations can </w:t>
      </w:r>
      <w:r w:rsidR="00BE247D">
        <w:t>benefit</w:t>
      </w:r>
      <w:r w:rsidR="001C47B7">
        <w:t xml:space="preserve"> our </w:t>
      </w:r>
      <w:r w:rsidR="00BE247D">
        <w:t>well-being</w:t>
      </w:r>
      <w:r w:rsidR="001C47B7">
        <w:t>.</w:t>
      </w:r>
    </w:p>
    <w:p w14:paraId="6A5F4364" w14:textId="3D538A1E" w:rsidR="00907F37" w:rsidRDefault="005233F7" w:rsidP="005012B6">
      <w:pPr>
        <w:ind w:firstLine="0"/>
      </w:pPr>
      <w:r>
        <w:rPr>
          <w:u w:val="single"/>
        </w:rPr>
        <w:t>Discomfort as a Sign of Progress.</w:t>
      </w:r>
    </w:p>
    <w:p w14:paraId="03FA43F4" w14:textId="232E72C4" w:rsidR="00D270AE" w:rsidRDefault="005233F7" w:rsidP="005012B6">
      <w:pPr>
        <w:ind w:firstLine="0"/>
      </w:pPr>
      <w:r>
        <w:tab/>
      </w:r>
      <w:r w:rsidR="00911B2A" w:rsidRPr="00911B2A">
        <w:t>Kaitlin Woolley</w:t>
      </w:r>
      <w:r w:rsidR="00457D0C">
        <w:t xml:space="preserve">, a professor at </w:t>
      </w:r>
      <w:r w:rsidR="00911B2A" w:rsidRPr="00911B2A">
        <w:t>Cornell University</w:t>
      </w:r>
      <w:r w:rsidR="00457D0C">
        <w:t>,</w:t>
      </w:r>
      <w:r w:rsidR="00D225A0">
        <w:t xml:space="preserve"> and</w:t>
      </w:r>
      <w:r w:rsidR="00911B2A" w:rsidRPr="00911B2A">
        <w:t xml:space="preserve"> Ayelet Fishbach</w:t>
      </w:r>
      <w:r w:rsidR="000C1B1F">
        <w:t>,</w:t>
      </w:r>
      <w:r w:rsidR="00911B2A" w:rsidRPr="00911B2A">
        <w:t xml:space="preserve"> </w:t>
      </w:r>
      <w:r w:rsidR="000C1B1F">
        <w:t xml:space="preserve">a professor at the </w:t>
      </w:r>
      <w:r w:rsidR="00911B2A" w:rsidRPr="00911B2A">
        <w:t>University of Chicago</w:t>
      </w:r>
      <w:r w:rsidR="000C1B1F">
        <w:t>,</w:t>
      </w:r>
      <w:r w:rsidR="004968C3">
        <w:t xml:space="preserve"> </w:t>
      </w:r>
      <w:r w:rsidR="00BE247D">
        <w:t>researched</w:t>
      </w:r>
      <w:r w:rsidR="00443257">
        <w:t xml:space="preserve"> to determine whether </w:t>
      </w:r>
      <w:r w:rsidR="001D3EB2">
        <w:t>discomfort</w:t>
      </w:r>
      <w:r w:rsidR="00443257">
        <w:t xml:space="preserve"> could signal progress toward goals.</w:t>
      </w:r>
      <w:r w:rsidR="009E58BF">
        <w:t xml:space="preserve"> </w:t>
      </w:r>
      <w:r w:rsidR="00443257">
        <w:t>In their abstract, they noted this</w:t>
      </w:r>
      <w:r w:rsidR="002C719F">
        <w:t>,</w:t>
      </w:r>
    </w:p>
    <w:p w14:paraId="16F8A570" w14:textId="5A9E7ECF" w:rsidR="002C719F" w:rsidRDefault="005233F7" w:rsidP="002C719F">
      <w:pPr>
        <w:pStyle w:val="Quote"/>
      </w:pPr>
      <w:r w:rsidRPr="002C719F">
        <w:t xml:space="preserve">Specifically, seeking </w:t>
      </w:r>
      <w:r w:rsidR="001D3EB2">
        <w:t>discomfort</w:t>
      </w:r>
      <w:r w:rsidRPr="002C719F">
        <w:t xml:space="preserve"> when pursuing a goal could cause people to reappraise </w:t>
      </w:r>
      <w:r w:rsidR="001D3EB2">
        <w:t>discomfort</w:t>
      </w:r>
      <w:r w:rsidRPr="002C719F">
        <w:t xml:space="preserve"> as the goal progresses.</w:t>
      </w:r>
      <w:r w:rsidR="009E58BF">
        <w:t xml:space="preserve"> </w:t>
      </w:r>
      <w:r w:rsidRPr="002C719F">
        <w:t>While personal growth is difficult to detect, people know when they feel uncomfortable.</w:t>
      </w:r>
      <w:r w:rsidR="009E58BF">
        <w:t xml:space="preserve"> </w:t>
      </w:r>
      <w:r w:rsidRPr="002C719F">
        <w:t>They can use this as a cue that they are advancing their goal and be motivated to persist.</w:t>
      </w:r>
      <w:r w:rsidR="009E58BF">
        <w:t xml:space="preserve"> </w:t>
      </w:r>
      <w:r w:rsidRPr="002C719F">
        <w:t>Although reappraisal interventions traditionally focus on regulating emotion (e.g., decreasing negative emotion; Gross, 1998, 1999), we propose this technique can motivate the pursuit of personal growth and merely be activated by enc</w:t>
      </w:r>
      <w:r w:rsidRPr="002C719F">
        <w:t xml:space="preserve">ouraging people to seek </w:t>
      </w:r>
      <w:r w:rsidR="001D3EB2">
        <w:t>discomfort</w:t>
      </w:r>
      <w:r w:rsidRPr="002C719F">
        <w:t>.</w:t>
      </w:r>
    </w:p>
    <w:p w14:paraId="25602168" w14:textId="5FE87FF8" w:rsidR="002D0C77" w:rsidRDefault="005233F7" w:rsidP="00C37F73">
      <w:r>
        <w:t>To test their hypothesis</w:t>
      </w:r>
      <w:r w:rsidR="00A24EB0">
        <w:t xml:space="preserve">, </w:t>
      </w:r>
      <w:r>
        <w:t xml:space="preserve">Woolley and Fishbach </w:t>
      </w:r>
      <w:r w:rsidR="00A24EB0">
        <w:t xml:space="preserve">conducted five experiments, </w:t>
      </w:r>
      <w:r w:rsidR="004F14AA">
        <w:t xml:space="preserve">looking to see if changing </w:t>
      </w:r>
      <w:r w:rsidR="00267259">
        <w:t>one’s</w:t>
      </w:r>
      <w:r w:rsidR="004F14AA">
        <w:t xml:space="preserve"> views about </w:t>
      </w:r>
      <w:r w:rsidR="001D3EB2">
        <w:t>discomfort</w:t>
      </w:r>
      <w:r w:rsidR="004F14AA">
        <w:t xml:space="preserve"> could allow people </w:t>
      </w:r>
      <w:r w:rsidR="00BE247D">
        <w:t>to see progress toward their goals better</w:t>
      </w:r>
      <w:r w:rsidR="00540360">
        <w:t>.</w:t>
      </w:r>
      <w:r w:rsidR="009E58BF">
        <w:t xml:space="preserve"> </w:t>
      </w:r>
      <w:r>
        <w:t>The results of the experiments suggest that</w:t>
      </w:r>
      <w:r w:rsidR="0010750D">
        <w:t xml:space="preserve">, </w:t>
      </w:r>
    </w:p>
    <w:p w14:paraId="6A205B1C" w14:textId="208E4D99" w:rsidR="006275C3" w:rsidRDefault="005233F7" w:rsidP="002D0C77">
      <w:pPr>
        <w:pStyle w:val="Quote"/>
      </w:pPr>
      <w:r w:rsidRPr="002D0C77">
        <w:t xml:space="preserve">Embracing </w:t>
      </w:r>
      <w:r w:rsidR="001D3EB2">
        <w:t>discomfort</w:t>
      </w:r>
      <w:r w:rsidRPr="002D0C77">
        <w:t xml:space="preserve"> as a compass for growth propels individuals towards enhanced motivation, openness, and persistence across varied domains, illustrating </w:t>
      </w:r>
      <w:r w:rsidR="00267259">
        <w:t>discomfort’s</w:t>
      </w:r>
      <w:r w:rsidRPr="002D0C77">
        <w:t xml:space="preserve"> pivotal role in driving personal and intellectual expansion.</w:t>
      </w:r>
    </w:p>
    <w:p w14:paraId="6387EBAC" w14:textId="0899B44F" w:rsidR="004161FE" w:rsidRDefault="005233F7" w:rsidP="004161FE">
      <w:r>
        <w:t xml:space="preserve">The most </w:t>
      </w:r>
      <w:r w:rsidR="0073552A">
        <w:t>exciting</w:t>
      </w:r>
      <w:r>
        <w:t xml:space="preserve"> </w:t>
      </w:r>
      <w:r w:rsidR="00D77EC2">
        <w:t xml:space="preserve">finding of this study was that </w:t>
      </w:r>
      <w:r w:rsidR="001D3EB2">
        <w:t>discomfort</w:t>
      </w:r>
      <w:r w:rsidR="00EC1459">
        <w:t xml:space="preserve"> </w:t>
      </w:r>
      <w:r w:rsidR="00074C59">
        <w:rPr>
          <w:i/>
          <w:iCs/>
        </w:rPr>
        <w:t>always</w:t>
      </w:r>
      <w:r w:rsidR="00074C59">
        <w:t xml:space="preserve"> signaled progress to the </w:t>
      </w:r>
      <w:r w:rsidR="004446FE">
        <w:t xml:space="preserve">participants, whether they were given specific instructions to </w:t>
      </w:r>
      <w:r w:rsidR="00A913E4">
        <w:t>reevaluate</w:t>
      </w:r>
      <w:r w:rsidR="004156E3">
        <w:t xml:space="preserve"> the role of </w:t>
      </w:r>
      <w:r w:rsidR="001D3EB2">
        <w:t>discomfort</w:t>
      </w:r>
      <w:r w:rsidR="004156E3">
        <w:t xml:space="preserve"> or not.</w:t>
      </w:r>
      <w:r w:rsidR="009E58BF">
        <w:t xml:space="preserve"> </w:t>
      </w:r>
      <w:r w:rsidR="001C5C2F">
        <w:t>In other words, if you push yourself to be uncomfortable, your mind will naturally</w:t>
      </w:r>
      <w:r w:rsidR="008B30EE">
        <w:t xml:space="preserve"> reevaluate </w:t>
      </w:r>
      <w:r w:rsidR="001D3EB2">
        <w:t>discomfort</w:t>
      </w:r>
      <w:r w:rsidR="008B30EE">
        <w:t>.</w:t>
      </w:r>
      <w:r w:rsidR="009E58BF">
        <w:t xml:space="preserve"> </w:t>
      </w:r>
      <w:r w:rsidR="004A30BD">
        <w:t>Th</w:t>
      </w:r>
      <w:r w:rsidR="00914D43">
        <w:t xml:space="preserve">e more you push yourself to be uncomfortable, the more capacity you will have for </w:t>
      </w:r>
      <w:r w:rsidR="001D3EB2">
        <w:t>discomfort</w:t>
      </w:r>
      <w:r w:rsidR="00B13669">
        <w:t>.</w:t>
      </w:r>
    </w:p>
    <w:p w14:paraId="4F15A8DB" w14:textId="2EFFA9EB" w:rsidR="001471E4" w:rsidRDefault="005233F7" w:rsidP="001471E4">
      <w:pPr>
        <w:ind w:firstLine="0"/>
      </w:pPr>
      <w:r>
        <w:rPr>
          <w:u w:val="single"/>
        </w:rPr>
        <w:t>Creativity</w:t>
      </w:r>
      <w:r w:rsidR="00F608AF">
        <w:rPr>
          <w:u w:val="single"/>
        </w:rPr>
        <w:t xml:space="preserve"> and Boredom</w:t>
      </w:r>
    </w:p>
    <w:p w14:paraId="3C0DEF2A" w14:textId="22504EE0" w:rsidR="00A21804" w:rsidRDefault="005233F7" w:rsidP="001471E4">
      <w:pPr>
        <w:ind w:firstLine="0"/>
      </w:pPr>
      <w:r>
        <w:tab/>
      </w:r>
      <w:r w:rsidR="006B36A2">
        <w:t xml:space="preserve">Uncomfortable situations </w:t>
      </w:r>
      <w:r w:rsidR="00AB6C95">
        <w:t>can also enhance creativity.</w:t>
      </w:r>
      <w:r w:rsidR="009E58BF">
        <w:t xml:space="preserve"> </w:t>
      </w:r>
      <w:r w:rsidR="00833EE8">
        <w:t>Some studies</w:t>
      </w:r>
      <w:r w:rsidR="00E725A5">
        <w:t xml:space="preserve"> suggest that humans have Status Quo Label Bias or SQLB</w:t>
      </w:r>
      <w:r w:rsidR="00A4213B">
        <w:t xml:space="preserve"> (</w:t>
      </w:r>
      <w:r w:rsidR="00095F20">
        <w:t xml:space="preserve">Moshinsky </w:t>
      </w:r>
      <w:r w:rsidR="003601AC">
        <w:t>&amp;</w:t>
      </w:r>
      <w:r w:rsidR="00095F20">
        <w:t xml:space="preserve"> Bar-Hillel</w:t>
      </w:r>
      <w:r w:rsidR="00E725A5">
        <w:t xml:space="preserve"> 2010)</w:t>
      </w:r>
      <w:r w:rsidR="00D53D78">
        <w:t>.</w:t>
      </w:r>
      <w:r w:rsidR="009E58BF">
        <w:t xml:space="preserve"> </w:t>
      </w:r>
      <w:r w:rsidR="009946C0">
        <w:t>The findings of these studies, like Moshinsky and Bar-Hillel</w:t>
      </w:r>
      <w:r w:rsidR="00402CA3">
        <w:t>, suggest that</w:t>
      </w:r>
      <w:r w:rsidR="000408DC">
        <w:t xml:space="preserve"> </w:t>
      </w:r>
      <w:r w:rsidR="00267259">
        <w:t>“</w:t>
      </w:r>
      <w:r w:rsidR="00973B16">
        <w:t xml:space="preserve">the </w:t>
      </w:r>
      <w:r w:rsidR="00604603">
        <w:t xml:space="preserve">advantage the </w:t>
      </w:r>
      <w:r w:rsidR="00973B16">
        <w:t>status quo notoriously has over alternative states of affairs is a by-product</w:t>
      </w:r>
      <w:r w:rsidR="00604603">
        <w:t xml:space="preserve"> </w:t>
      </w:r>
      <w:r w:rsidR="00973B16">
        <w:t xml:space="preserve">of </w:t>
      </w:r>
      <w:r w:rsidR="00267259">
        <w:t>people’s</w:t>
      </w:r>
      <w:r w:rsidR="00973B16">
        <w:t xml:space="preserve"> preference for not deciding over deciding, or for not acting over acting.</w:t>
      </w:r>
      <w:r w:rsidR="00267259">
        <w:t>”</w:t>
      </w:r>
      <w:r w:rsidR="00415ECA">
        <w:t xml:space="preserve"> </w:t>
      </w:r>
      <w:r w:rsidR="003601AC">
        <w:t>(Moshinsky &amp; Bar-Hillel 2010)</w:t>
      </w:r>
      <w:r w:rsidR="0003180F">
        <w:t xml:space="preserve"> We </w:t>
      </w:r>
      <w:r w:rsidR="0006478F">
        <w:t>are naturally biased</w:t>
      </w:r>
      <w:r w:rsidR="0003180F">
        <w:t xml:space="preserve"> to do what is comfortable, like sticking to the status quo.</w:t>
      </w:r>
      <w:r w:rsidR="009E58BF">
        <w:t xml:space="preserve"> </w:t>
      </w:r>
      <w:r w:rsidR="005D4767">
        <w:t>We prefer the easy route over the hard route.</w:t>
      </w:r>
      <w:r w:rsidR="009E58BF">
        <w:t xml:space="preserve"> </w:t>
      </w:r>
      <w:r w:rsidR="00241C34">
        <w:t>However, this preference for ease</w:t>
      </w:r>
      <w:r w:rsidR="008F06D0">
        <w:t xml:space="preserve"> </w:t>
      </w:r>
      <w:r w:rsidR="0006478F">
        <w:t>makes us</w:t>
      </w:r>
      <w:r w:rsidR="00762DFD">
        <w:t xml:space="preserve"> less</w:t>
      </w:r>
      <w:r w:rsidR="009232DD">
        <w:t xml:space="preserve"> creative as we desire </w:t>
      </w:r>
      <w:r w:rsidR="00C3608B">
        <w:t>to stick to what the crowd does.</w:t>
      </w:r>
      <w:r w:rsidR="009E58BF">
        <w:t xml:space="preserve"> </w:t>
      </w:r>
      <w:r w:rsidR="00C3608B">
        <w:t xml:space="preserve">However, if we were to be uncomfortable, </w:t>
      </w:r>
      <w:r w:rsidR="002C204D">
        <w:t xml:space="preserve">it seems reasonable that our creativity would skyrocket as we </w:t>
      </w:r>
      <w:r w:rsidR="0006478F">
        <w:t>do</w:t>
      </w:r>
      <w:r w:rsidR="002C204D">
        <w:t xml:space="preserve"> something different than the status quo.</w:t>
      </w:r>
      <w:r w:rsidR="009E58BF">
        <w:t xml:space="preserve"> </w:t>
      </w:r>
      <w:r w:rsidR="004E4826">
        <w:t xml:space="preserve">A big reason for this loss of creativity is </w:t>
      </w:r>
      <w:r w:rsidR="00F608AF">
        <w:t xml:space="preserve">the absence of boredom. </w:t>
      </w:r>
    </w:p>
    <w:p w14:paraId="3E899B0D" w14:textId="1934D6D0" w:rsidR="000C6039" w:rsidRDefault="005233F7" w:rsidP="000C6039">
      <w:pPr>
        <w:ind w:firstLine="0"/>
      </w:pPr>
      <w:r>
        <w:tab/>
      </w:r>
      <w:r w:rsidR="00952955">
        <w:t xml:space="preserve">In the </w:t>
      </w:r>
      <w:r w:rsidR="0063288C">
        <w:t>1920</w:t>
      </w:r>
      <w:r w:rsidR="00952955">
        <w:t>s, Radio began</w:t>
      </w:r>
      <w:r w:rsidR="006265D9">
        <w:t xml:space="preserve"> to be broadcast to the masses.</w:t>
      </w:r>
      <w:r w:rsidR="009E58BF">
        <w:t xml:space="preserve"> </w:t>
      </w:r>
      <w:r w:rsidR="00055E3C">
        <w:t>Then Big T.V. came in the 1950s</w:t>
      </w:r>
      <w:r w:rsidR="00C6275B">
        <w:t>.</w:t>
      </w:r>
      <w:r w:rsidR="009E58BF">
        <w:t xml:space="preserve"> </w:t>
      </w:r>
      <w:r w:rsidR="004A30BD">
        <w:t>F</w:t>
      </w:r>
      <w:r w:rsidR="00C6275B">
        <w:t>inally, on June 29</w:t>
      </w:r>
      <w:r w:rsidR="008C05B4">
        <w:t>, 2007</w:t>
      </w:r>
      <w:r w:rsidR="006F15C6">
        <w:t>, boredom was pronounced dead with the introduction of the first iPhone.</w:t>
      </w:r>
      <w:r w:rsidR="009E58BF">
        <w:t xml:space="preserve"> </w:t>
      </w:r>
      <w:r w:rsidR="00B27A3A">
        <w:t xml:space="preserve">Boredom, specifically allowing our mind to wander, </w:t>
      </w:r>
      <w:r w:rsidR="008753EF">
        <w:t xml:space="preserve">is </w:t>
      </w:r>
      <w:r w:rsidR="0006478F">
        <w:t>essential</w:t>
      </w:r>
      <w:r w:rsidR="008753EF">
        <w:t xml:space="preserve"> to our creative </w:t>
      </w:r>
      <w:r w:rsidR="00A241CF">
        <w:t>development</w:t>
      </w:r>
      <w:r w:rsidR="0006478F">
        <w:t>. However, our</w:t>
      </w:r>
      <w:r w:rsidR="00EE1FF8">
        <w:t xml:space="preserve"> desire for comfort, i.e., to keep ourselves entertained, has taken </w:t>
      </w:r>
      <w:r w:rsidR="00294480">
        <w:t>away from our ability to be creative</w:t>
      </w:r>
      <w:r w:rsidR="006330C1">
        <w:t>.</w:t>
      </w:r>
      <w:r w:rsidR="009E58BF">
        <w:t xml:space="preserve"> </w:t>
      </w:r>
      <w:r w:rsidR="00F24465">
        <w:t>A desire for comfo</w:t>
      </w:r>
      <w:r w:rsidR="001837F9">
        <w:t>rt and comfort alone can hinder our progress</w:t>
      </w:r>
      <w:r w:rsidR="00271C1C">
        <w:t>.</w:t>
      </w:r>
      <w:r w:rsidR="004E40B3">
        <w:t xml:space="preserve"> </w:t>
      </w:r>
    </w:p>
    <w:p w14:paraId="6845E6BC" w14:textId="03E313ED" w:rsidR="00E602D9" w:rsidRDefault="005233F7" w:rsidP="000C6039">
      <w:r>
        <w:t>A</w:t>
      </w:r>
      <w:r w:rsidR="004E40B3">
        <w:t xml:space="preserve">lternatively, if we push ourselves to be uncomfortable, </w:t>
      </w:r>
      <w:r w:rsidR="001D3EB2">
        <w:t>discomfort</w:t>
      </w:r>
      <w:r>
        <w:t xml:space="preserve"> alone can push us to be more creative</w:t>
      </w:r>
      <w:r w:rsidR="00904C68">
        <w:t xml:space="preserve"> and expand our </w:t>
      </w:r>
      <w:r w:rsidR="00B037B6">
        <w:t>vision and openness throughout our lives.</w:t>
      </w:r>
      <w:r w:rsidR="009E58BF">
        <w:t xml:space="preserve"> </w:t>
      </w:r>
      <w:r w:rsidR="00F13041">
        <w:t xml:space="preserve">In the </w:t>
      </w:r>
      <w:r w:rsidR="0006478F">
        <w:t>experiments mentioned above</w:t>
      </w:r>
      <w:r w:rsidR="00F13041">
        <w:t xml:space="preserve"> </w:t>
      </w:r>
      <w:r w:rsidR="0006478F">
        <w:t>by</w:t>
      </w:r>
      <w:r w:rsidR="00F13041">
        <w:t xml:space="preserve"> Caitlin Wooley and </w:t>
      </w:r>
      <w:r w:rsidR="003F6BBC">
        <w:t>Ayelet Fishbach</w:t>
      </w:r>
      <w:r w:rsidR="00EA654D">
        <w:t xml:space="preserve">, they discovered that </w:t>
      </w:r>
      <w:r w:rsidR="00704290">
        <w:t xml:space="preserve">every participant </w:t>
      </w:r>
      <w:r w:rsidR="00242566">
        <w:t>reported a growth in their creativity.</w:t>
      </w:r>
      <w:r w:rsidR="009E58BF">
        <w:t xml:space="preserve"> </w:t>
      </w:r>
      <w:r w:rsidR="000507D6">
        <w:t xml:space="preserve">Discomfort, either through boredom or any other means, directly correlates to the creative faculty of </w:t>
      </w:r>
      <w:r>
        <w:t>an individual.</w:t>
      </w:r>
    </w:p>
    <w:p w14:paraId="2B4C9B0C" w14:textId="00C8FA1C" w:rsidR="00750D38" w:rsidRDefault="005233F7" w:rsidP="00107FF0">
      <w:r>
        <w:t>Books like</w:t>
      </w:r>
      <w:r w:rsidR="00E602D9">
        <w:t xml:space="preserve"> </w:t>
      </w:r>
      <w:r w:rsidR="00E602D9">
        <w:rPr>
          <w:i/>
        </w:rPr>
        <w:t>Robinson Crusoe</w:t>
      </w:r>
      <w:r>
        <w:rPr>
          <w:iCs/>
        </w:rPr>
        <w:t xml:space="preserve">, </w:t>
      </w:r>
      <w:r>
        <w:rPr>
          <w:i/>
          <w:iCs/>
        </w:rPr>
        <w:t>The Swiss Family Robinson</w:t>
      </w:r>
      <w:r>
        <w:t xml:space="preserve">, and </w:t>
      </w:r>
      <w:r w:rsidR="00353583">
        <w:rPr>
          <w:i/>
          <w:iCs/>
        </w:rPr>
        <w:t>The Sign of the Beaver</w:t>
      </w:r>
      <w:r w:rsidR="00353583">
        <w:t xml:space="preserve"> illustrate the necessity of </w:t>
      </w:r>
      <w:r w:rsidR="001D3EB2">
        <w:t>discomfort</w:t>
      </w:r>
      <w:r w:rsidR="00353583">
        <w:t xml:space="preserve"> and boredom to stimulate our creative functions.</w:t>
      </w:r>
      <w:r w:rsidR="009E58BF">
        <w:t xml:space="preserve"> </w:t>
      </w:r>
      <w:r w:rsidR="001E6D0D">
        <w:t>In all three books, characters face hard and uncomfortable challenges that force them to find creative solutions</w:t>
      </w:r>
      <w:r w:rsidR="00AE3BDB">
        <w:t>.</w:t>
      </w:r>
      <w:r w:rsidR="009E58BF">
        <w:t xml:space="preserve"> </w:t>
      </w:r>
      <w:r w:rsidR="001A33B1">
        <w:t xml:space="preserve">Staying comfortable and entertained has led us down a road where creativity </w:t>
      </w:r>
      <w:r w:rsidR="00143662">
        <w:t>is floundering.</w:t>
      </w:r>
      <w:r w:rsidR="009E58BF">
        <w:t xml:space="preserve"> </w:t>
      </w:r>
      <w:r w:rsidR="00143662">
        <w:t xml:space="preserve">So, if we allow ourselves to be uncomfortable, </w:t>
      </w:r>
      <w:r w:rsidR="0006478F">
        <w:t>our creativity will</w:t>
      </w:r>
      <w:r w:rsidR="00143662">
        <w:t xml:space="preserve"> begin to soar.</w:t>
      </w:r>
    </w:p>
    <w:p w14:paraId="06DD6367" w14:textId="1ED9CA9B" w:rsidR="009705EF" w:rsidRDefault="005233F7" w:rsidP="009705EF">
      <w:pPr>
        <w:pStyle w:val="Heading1"/>
      </w:pPr>
      <w:r>
        <w:rPr>
          <w:u w:val="single"/>
        </w:rPr>
        <w:t>Conclusion</w:t>
      </w:r>
    </w:p>
    <w:p w14:paraId="054586AB" w14:textId="18CA17AD" w:rsidR="009705EF" w:rsidRPr="009705EF" w:rsidRDefault="005233F7" w:rsidP="009705EF">
      <w:r>
        <w:t>Comfortability hinders our psychological development and hurts our creativity</w:t>
      </w:r>
      <w:r w:rsidR="006F228D">
        <w:t xml:space="preserve">; however, if we </w:t>
      </w:r>
      <w:r w:rsidR="0006478F">
        <w:t>can</w:t>
      </w:r>
      <w:r w:rsidR="006F228D">
        <w:t xml:space="preserve"> reevaluate </w:t>
      </w:r>
      <w:r w:rsidR="001D3EB2">
        <w:t>discomfort</w:t>
      </w:r>
      <w:r w:rsidR="0033138E">
        <w:t xml:space="preserve"> and see it not as a hindrance but rather as a sign of progress, </w:t>
      </w:r>
      <w:r w:rsidR="00BD5A82">
        <w:t>we can better achieve the goals we set for ourselves.</w:t>
      </w:r>
    </w:p>
    <w:p w14:paraId="6D6DB7CA" w14:textId="61A106CD" w:rsidR="00107FF0" w:rsidRDefault="005233F7" w:rsidP="00107FF0">
      <w:pPr>
        <w:pStyle w:val="SectionTitle"/>
      </w:pPr>
      <w:r>
        <w:t>The Emotional Aspect of Discomfort</w:t>
      </w:r>
    </w:p>
    <w:p w14:paraId="5C75418A" w14:textId="532E3824" w:rsidR="005124A8" w:rsidRDefault="005233F7" w:rsidP="00D151D3">
      <w:r>
        <w:t xml:space="preserve">The final aspect of </w:t>
      </w:r>
      <w:r w:rsidR="001D3EB2">
        <w:t>discomfort</w:t>
      </w:r>
      <w:r>
        <w:t xml:space="preserve"> is the emotional aspect.</w:t>
      </w:r>
      <w:r w:rsidR="009E58BF">
        <w:t xml:space="preserve"> </w:t>
      </w:r>
      <w:r w:rsidR="00B10FF7">
        <w:t xml:space="preserve">Discomfort and our perception of it can change how we feel emotionally and </w:t>
      </w:r>
      <w:r w:rsidR="0006478F">
        <w:t xml:space="preserve">help us </w:t>
      </w:r>
      <w:r w:rsidR="00B10FF7">
        <w:t>connect with others on an emotional level</w:t>
      </w:r>
      <w:r w:rsidR="007F7064">
        <w:t>.</w:t>
      </w:r>
      <w:r w:rsidR="00C425FE">
        <w:t xml:space="preserve"> </w:t>
      </w:r>
    </w:p>
    <w:p w14:paraId="1813A0F2" w14:textId="23CC97FB" w:rsidR="009F7796" w:rsidRDefault="005233F7" w:rsidP="009F7796">
      <w:pPr>
        <w:ind w:firstLine="0"/>
      </w:pPr>
      <w:r>
        <w:rPr>
          <w:u w:val="single"/>
        </w:rPr>
        <w:t>Life Satisfaction</w:t>
      </w:r>
    </w:p>
    <w:p w14:paraId="0C8559C2" w14:textId="09618A96" w:rsidR="00922429" w:rsidRDefault="005233F7" w:rsidP="00922429">
      <w:r>
        <w:t xml:space="preserve">It is a common misconception that your feelings dictate your reality. Nonetheless, this lie permeates our </w:t>
      </w:r>
      <w:r>
        <w:t>society.</w:t>
      </w:r>
      <w:r w:rsidR="009E58BF">
        <w:t xml:space="preserve"> </w:t>
      </w:r>
      <w:r>
        <w:t>What if, instead of letting life dictate our emotions, we were able to persevere instead of giving into despair?</w:t>
      </w:r>
      <w:r w:rsidR="009E58BF">
        <w:t xml:space="preserve"> </w:t>
      </w:r>
      <w:r>
        <w:t xml:space="preserve">Discomfort and, more specifically, intentionally pushing outside of our comfort zone </w:t>
      </w:r>
      <w:r w:rsidR="0006478F">
        <w:t>allows us</w:t>
      </w:r>
      <w:r>
        <w:t xml:space="preserve"> to practice a good attitude despite our circumstances.</w:t>
      </w:r>
      <w:r w:rsidR="009E58BF">
        <w:t xml:space="preserve"> </w:t>
      </w:r>
      <w:r w:rsidR="00C37F73">
        <w:t xml:space="preserve">Studies </w:t>
      </w:r>
      <w:r w:rsidR="0006478F">
        <w:t xml:space="preserve">conducted by </w:t>
      </w:r>
      <w:r w:rsidR="008441AD">
        <w:t xml:space="preserve">Pninit </w:t>
      </w:r>
      <w:r>
        <w:t xml:space="preserve">Russo-Netzer </w:t>
      </w:r>
      <w:r w:rsidR="008441AD">
        <w:t xml:space="preserve">and </w:t>
      </w:r>
      <w:r>
        <w:t>Geoffrey</w:t>
      </w:r>
      <w:r w:rsidR="008441AD">
        <w:t xml:space="preserve"> </w:t>
      </w:r>
      <w:r w:rsidR="0006478F">
        <w:t>Cohen</w:t>
      </w:r>
      <w:r w:rsidR="00065F9A">
        <w:t xml:space="preserve"> support this idea.</w:t>
      </w:r>
    </w:p>
    <w:p w14:paraId="7C296226" w14:textId="140144E2" w:rsidR="00F1255F" w:rsidRDefault="005233F7" w:rsidP="00F1255F">
      <w:pPr>
        <w:pStyle w:val="Quote"/>
      </w:pPr>
      <w:r>
        <w:t>Findings suggest that the intervention boosted the life satisfaction of people who had relatively low life satisfaction</w:t>
      </w:r>
      <w:r w:rsidR="00AD58F7">
        <w:t>…</w:t>
      </w:r>
      <w:r>
        <w:t xml:space="preserve"> Consistent with this possibility, among participants in the control condition, higher baseline life satisfaction was associated with engaging in activities judged to be relatively more </w:t>
      </w:r>
      <w:r w:rsidR="00267259">
        <w:t>‘</w:t>
      </w:r>
      <w:r>
        <w:t>outside their comfort zone.</w:t>
      </w:r>
      <w:r w:rsidR="00267259">
        <w:t>’</w:t>
      </w:r>
      <w:r w:rsidR="00E843FF">
        <w:t xml:space="preserve"> (</w:t>
      </w:r>
      <w:r w:rsidR="00190D9F">
        <w:t>Cohen &amp; Russo-Netzer</w:t>
      </w:r>
      <w:r w:rsidR="00C52A53">
        <w:t>,</w:t>
      </w:r>
      <w:r w:rsidR="00190D9F">
        <w:t xml:space="preserve"> 2022)</w:t>
      </w:r>
    </w:p>
    <w:p w14:paraId="1549E15E" w14:textId="3927B864" w:rsidR="00FE1BE7" w:rsidRDefault="005233F7" w:rsidP="0080517F">
      <w:r>
        <w:t xml:space="preserve">This intervention they are talking about is a Behavioral Stretch intervention, </w:t>
      </w:r>
      <w:r w:rsidR="00073FC9">
        <w:t>which, in short, is simply incentivizing people to do things outside of their comfort zone.</w:t>
      </w:r>
      <w:r w:rsidR="009E58BF">
        <w:t xml:space="preserve"> </w:t>
      </w:r>
      <w:r w:rsidR="00B6031F">
        <w:t xml:space="preserve">Their findings show that pushing outside your comfort zone can generally give you more satisfaction in your </w:t>
      </w:r>
      <w:r w:rsidR="0006478F">
        <w:t>daily</w:t>
      </w:r>
      <w:r w:rsidR="00B6031F">
        <w:t xml:space="preserve"> life.</w:t>
      </w:r>
      <w:r w:rsidR="009E58BF">
        <w:t xml:space="preserve"> </w:t>
      </w:r>
      <w:r w:rsidR="00B6031F">
        <w:t xml:space="preserve">This is because, as </w:t>
      </w:r>
      <w:r w:rsidR="0006478F">
        <w:t>their study shows</w:t>
      </w:r>
      <w:r w:rsidR="00B6031F">
        <w:t xml:space="preserve">, you now have a higher view and expectation of yourself. You know that you can achieve something that is hard and push through the </w:t>
      </w:r>
      <w:r w:rsidR="001D3EB2">
        <w:t>discomfort</w:t>
      </w:r>
      <w:r w:rsidR="00B6031F">
        <w:t>.</w:t>
      </w:r>
      <w:r w:rsidR="009E58BF">
        <w:t xml:space="preserve"> </w:t>
      </w:r>
      <w:r w:rsidR="00B6031F">
        <w:t xml:space="preserve">This </w:t>
      </w:r>
      <w:r w:rsidR="00857003">
        <w:t xml:space="preserve">new perspective gives you a </w:t>
      </w:r>
      <w:r w:rsidR="0049482E">
        <w:t xml:space="preserve">better </w:t>
      </w:r>
      <w:r w:rsidR="00267259">
        <w:t>‘</w:t>
      </w:r>
      <w:r w:rsidR="0049482E">
        <w:t>baseline</w:t>
      </w:r>
      <w:r w:rsidR="00267259">
        <w:t>’</w:t>
      </w:r>
      <w:r w:rsidR="0049482E">
        <w:t xml:space="preserve"> of life satisfaction</w:t>
      </w:r>
      <w:r w:rsidR="005D0599">
        <w:t xml:space="preserve">, and this better baseline gives you </w:t>
      </w:r>
      <w:r w:rsidR="003B589C">
        <w:t>a starting place to achieve many other goals that you might have.</w:t>
      </w:r>
    </w:p>
    <w:p w14:paraId="731F5F7A" w14:textId="77777777" w:rsidR="004A30BD" w:rsidRDefault="004A30BD" w:rsidP="00FA63C8">
      <w:pPr>
        <w:ind w:firstLine="0"/>
        <w:rPr>
          <w:u w:val="single"/>
        </w:rPr>
      </w:pPr>
    </w:p>
    <w:p w14:paraId="03D694C4" w14:textId="77777777" w:rsidR="004A30BD" w:rsidRDefault="004A30BD" w:rsidP="00FA63C8">
      <w:pPr>
        <w:ind w:firstLine="0"/>
        <w:rPr>
          <w:u w:val="single"/>
        </w:rPr>
      </w:pPr>
    </w:p>
    <w:p w14:paraId="0EBA7CBC" w14:textId="159EB01A" w:rsidR="00372C5F" w:rsidRDefault="005233F7" w:rsidP="00FA63C8">
      <w:pPr>
        <w:ind w:firstLine="0"/>
      </w:pPr>
      <w:r>
        <w:rPr>
          <w:u w:val="single"/>
        </w:rPr>
        <w:t>Social Interaction</w:t>
      </w:r>
      <w:r w:rsidR="00FA63C8">
        <w:t xml:space="preserve"> </w:t>
      </w:r>
    </w:p>
    <w:p w14:paraId="7E7B8912" w14:textId="043A84FC" w:rsidR="00595ADF" w:rsidRDefault="005233F7" w:rsidP="0050049C">
      <w:pPr>
        <w:ind w:firstLine="0"/>
      </w:pPr>
      <w:r>
        <w:tab/>
      </w:r>
      <w:r w:rsidR="00FE1BE7">
        <w:t xml:space="preserve">Discomfort also enhances your social interaction, which, ironically enough, falls under the </w:t>
      </w:r>
      <w:r w:rsidR="00807B93">
        <w:t>category of the emotional aspect.</w:t>
      </w:r>
      <w:r w:rsidR="009E58BF">
        <w:t xml:space="preserve"> </w:t>
      </w:r>
      <w:r w:rsidR="00807B93">
        <w:t xml:space="preserve">This is because </w:t>
      </w:r>
      <w:r w:rsidR="00BB7156">
        <w:t xml:space="preserve">our social interactions </w:t>
      </w:r>
      <w:r w:rsidR="0006478F">
        <w:t>dramatically impact</w:t>
      </w:r>
      <w:r w:rsidR="00BB7156">
        <w:t xml:space="preserve"> our emotional health.</w:t>
      </w:r>
      <w:r w:rsidR="009E58BF">
        <w:t xml:space="preserve"> </w:t>
      </w:r>
      <w:r w:rsidR="00105267">
        <w:t>We cannot function outside of a healthy society, and a healthy society is based on our interactions with others.</w:t>
      </w:r>
      <w:r w:rsidR="009E58BF">
        <w:t xml:space="preserve"> </w:t>
      </w:r>
      <w:r w:rsidR="0006478F">
        <w:t>Nevertheless,</w:t>
      </w:r>
      <w:r w:rsidR="00105267">
        <w:t xml:space="preserve"> how d</w:t>
      </w:r>
      <w:r w:rsidR="00FE098E">
        <w:t xml:space="preserve">oes </w:t>
      </w:r>
      <w:r w:rsidR="001D3EB2">
        <w:t>discomfort</w:t>
      </w:r>
      <w:r w:rsidR="00FE098E">
        <w:t xml:space="preserve"> enhance our social life?</w:t>
      </w:r>
      <w:r w:rsidR="009E58BF">
        <w:t xml:space="preserve"> </w:t>
      </w:r>
      <w:r>
        <w:t xml:space="preserve">To explore that idea, we must first look at </w:t>
      </w:r>
      <w:r w:rsidR="0050049C">
        <w:t xml:space="preserve">solitude or isolation. </w:t>
      </w:r>
    </w:p>
    <w:p w14:paraId="341AA4EF" w14:textId="6A113515" w:rsidR="0050049C" w:rsidRDefault="005233F7" w:rsidP="00D46CF4">
      <w:pPr>
        <w:ind w:firstLine="0"/>
      </w:pPr>
      <w:r>
        <w:tab/>
        <w:t>Ex</w:t>
      </w:r>
      <w:r w:rsidR="0011655B">
        <w:t xml:space="preserve">perimenters at the University of Virginia, led by Timothy Wilson, </w:t>
      </w:r>
      <w:r w:rsidR="00F16AE6">
        <w:t>c</w:t>
      </w:r>
      <w:r w:rsidR="00D46CF4">
        <w:t>onducted a</w:t>
      </w:r>
      <w:r w:rsidR="00F20157">
        <w:t xml:space="preserve"> series of exper</w:t>
      </w:r>
      <w:r w:rsidR="00346E71">
        <w:t>iments</w:t>
      </w:r>
      <w:r w:rsidR="000E5BE7">
        <w:t xml:space="preserve"> in 2014 to examine the disengaged mind.</w:t>
      </w:r>
      <w:r w:rsidR="009E58BF">
        <w:t xml:space="preserve"> </w:t>
      </w:r>
      <w:r w:rsidR="00753A95" w:rsidRPr="00753A95">
        <w:t xml:space="preserve">In Study </w:t>
      </w:r>
      <w:r w:rsidR="00C37F73">
        <w:t>#</w:t>
      </w:r>
      <w:r w:rsidR="00753A95" w:rsidRPr="00753A95">
        <w:t>10</w:t>
      </w:r>
      <w:r w:rsidR="00C37F73">
        <w:t>,</w:t>
      </w:r>
      <w:r w:rsidR="00753A95" w:rsidRPr="00753A95">
        <w:t xml:space="preserve"> participants first rated various stimuli, including electric shocks, for pleasantness.</w:t>
      </w:r>
      <w:r w:rsidR="009E58BF">
        <w:t xml:space="preserve"> </w:t>
      </w:r>
      <w:r w:rsidR="00753A95" w:rsidRPr="00753A95">
        <w:t>Later, during a 15-minute period, they were left alone in a room with the option to self-administer the shock they had previously experienced.</w:t>
      </w:r>
      <w:r w:rsidR="009E58BF">
        <w:t xml:space="preserve"> </w:t>
      </w:r>
      <w:r w:rsidR="00753A95" w:rsidRPr="00753A95">
        <w:t>This was to understand their preference for external stimuli (even if unpleasant) over spending time alone with their thoughts​​.</w:t>
      </w:r>
      <w:r w:rsidR="009E58BF">
        <w:t xml:space="preserve"> </w:t>
      </w:r>
      <w:r w:rsidR="00D46CF4" w:rsidRPr="00D46CF4">
        <w:t xml:space="preserve">In </w:t>
      </w:r>
      <w:r w:rsidR="009A160B">
        <w:t>t</w:t>
      </w:r>
      <w:r w:rsidR="00D46CF4">
        <w:t>heir report</w:t>
      </w:r>
      <w:r w:rsidR="00D46CF4" w:rsidRPr="00D46CF4">
        <w:t xml:space="preserve">, after experiencing the shock in the first part of the study and knowing its unpleasantness, </w:t>
      </w:r>
      <w:r w:rsidR="0006478F">
        <w:t xml:space="preserve">participants </w:t>
      </w:r>
      <w:r w:rsidR="00D46CF4" w:rsidRPr="00D46CF4">
        <w:t>were later given a choice to sit by themselves and entertain their thoughts or experience the shock again if they wished.</w:t>
      </w:r>
      <w:r w:rsidR="009E58BF">
        <w:t xml:space="preserve"> </w:t>
      </w:r>
      <w:r w:rsidR="00D46CF4" w:rsidRPr="00D46CF4">
        <w:t>Despite knowing the unpleasant nature of the shock, a significant portion of participants chose to shock themselves during the thinking period.</w:t>
      </w:r>
      <w:r w:rsidR="009E58BF">
        <w:t xml:space="preserve"> </w:t>
      </w:r>
      <w:r w:rsidR="00D46CF4" w:rsidRPr="00D46CF4">
        <w:t>Specifically, 71% of the men and 26% of the women administered at least one shock to themselves, preferring the electric stimulus over being left alone with their thoughts</w:t>
      </w:r>
      <w:r w:rsidR="00FA77F0">
        <w:t xml:space="preserve"> (Wilson, 2014)</w:t>
      </w:r>
      <w:r w:rsidR="00F03082">
        <w:t>.</w:t>
      </w:r>
    </w:p>
    <w:p w14:paraId="143C0DDC" w14:textId="54E860F2" w:rsidR="001212B6" w:rsidRPr="00372C5F" w:rsidRDefault="005233F7" w:rsidP="001212B6">
      <w:pPr>
        <w:ind w:firstLine="0"/>
      </w:pPr>
      <w:r>
        <w:tab/>
        <w:t xml:space="preserve">In short, </w:t>
      </w:r>
      <w:r w:rsidR="0006478F">
        <w:t>most</w:t>
      </w:r>
      <w:r>
        <w:t xml:space="preserve"> of us, specifically men, hate being alone with our thoughts.</w:t>
      </w:r>
      <w:r w:rsidR="009E58BF">
        <w:t xml:space="preserve"> </w:t>
      </w:r>
      <w:r>
        <w:t xml:space="preserve">It gives us anxiety and restlessness, so we would rather shock ourselves than </w:t>
      </w:r>
      <w:r w:rsidR="00516A22">
        <w:t>be uncomfortable in that situation.</w:t>
      </w:r>
      <w:r w:rsidR="009E58BF">
        <w:t xml:space="preserve"> </w:t>
      </w:r>
      <w:r w:rsidR="0006478F">
        <w:t>However,</w:t>
      </w:r>
      <w:r>
        <w:t xml:space="preserve"> what does this have to do with our social interactions?</w:t>
      </w:r>
    </w:p>
    <w:p w14:paraId="6AF968EB" w14:textId="72711613" w:rsidR="00D151D3" w:rsidRDefault="005233F7" w:rsidP="00D151D3">
      <w:r>
        <w:t xml:space="preserve">Dr. </w:t>
      </w:r>
      <w:r w:rsidR="00FB6B29">
        <w:t xml:space="preserve">Matthew Bowker, a </w:t>
      </w:r>
      <w:r>
        <w:t xml:space="preserve">Professor of Psychology at Medaille </w:t>
      </w:r>
      <w:r w:rsidR="00FB657F">
        <w:t>College in</w:t>
      </w:r>
      <w:r w:rsidR="004A2937">
        <w:t xml:space="preserve"> New York</w:t>
      </w:r>
      <w:r w:rsidR="00367A4F">
        <w:t>, said</w:t>
      </w:r>
      <w:r w:rsidR="00783A97">
        <w:t>,</w:t>
      </w:r>
    </w:p>
    <w:p w14:paraId="0CA0B218" w14:textId="170ED832" w:rsidR="00783A97" w:rsidRDefault="005233F7" w:rsidP="00783A97">
      <w:pPr>
        <w:pStyle w:val="Quote"/>
      </w:pPr>
      <w:r>
        <w:t>Building the capacity to be alone makes your interactions with others richer.</w:t>
      </w:r>
      <w:r w:rsidR="009E58BF">
        <w:t xml:space="preserve"> </w:t>
      </w:r>
      <w:r>
        <w:t xml:space="preserve">Because </w:t>
      </w:r>
      <w:r w:rsidR="00267259">
        <w:t>you’re</w:t>
      </w:r>
      <w:r>
        <w:t xml:space="preserve"> bringing to the relationship a person, </w:t>
      </w:r>
      <w:r w:rsidR="00267259">
        <w:t>who’s</w:t>
      </w:r>
      <w:r>
        <w:t xml:space="preserve"> actually got stuff going on on the inside and </w:t>
      </w:r>
      <w:r w:rsidR="00267259">
        <w:t>isn’t</w:t>
      </w:r>
      <w:r>
        <w:t xml:space="preserve"> just a connector circuit that only thrives off of others</w:t>
      </w:r>
      <w:r w:rsidR="00BD5A82">
        <w:t>. R</w:t>
      </w:r>
      <w:r w:rsidR="00754ED5">
        <w:t xml:space="preserve">esearch backs </w:t>
      </w:r>
      <w:r w:rsidR="00267259">
        <w:t>solitude’s</w:t>
      </w:r>
      <w:r w:rsidR="00754ED5">
        <w:t xml:space="preserve"> healthy properties.</w:t>
      </w:r>
      <w:r w:rsidR="009E58BF">
        <w:t xml:space="preserve"> </w:t>
      </w:r>
      <w:r w:rsidR="00267259">
        <w:t>It’s</w:t>
      </w:r>
      <w:r w:rsidR="00754ED5">
        <w:t xml:space="preserve"> been shown to improve productivity, creativity, empathy, and happiness, and decrease self-consciousness</w:t>
      </w:r>
      <w:r w:rsidR="00397ABA">
        <w:t>.</w:t>
      </w:r>
      <w:r w:rsidR="009E58BF">
        <w:t xml:space="preserve"> </w:t>
      </w:r>
      <w:r w:rsidR="00D32016">
        <w:t>(The Comfort Crisis)</w:t>
      </w:r>
    </w:p>
    <w:p w14:paraId="488C9479" w14:textId="00B86206" w:rsidR="00856914" w:rsidRDefault="005233F7" w:rsidP="009F7796">
      <w:pPr>
        <w:ind w:firstLine="0"/>
      </w:pPr>
      <w:r>
        <w:tab/>
      </w:r>
      <w:r w:rsidR="0006478F">
        <w:t>However</w:t>
      </w:r>
      <w:r>
        <w:t xml:space="preserve">, </w:t>
      </w:r>
      <w:r w:rsidR="0006478F">
        <w:t>to</w:t>
      </w:r>
      <w:r>
        <w:t xml:space="preserve"> see these benefits Bowker talks about here, we must first be okay with </w:t>
      </w:r>
      <w:r w:rsidR="001D3EB2">
        <w:t>discomfort</w:t>
      </w:r>
      <w:r w:rsidR="00004F75">
        <w:t>.</w:t>
      </w:r>
      <w:r w:rsidR="009E58BF">
        <w:t xml:space="preserve"> </w:t>
      </w:r>
      <w:r w:rsidR="00725549">
        <w:t xml:space="preserve">Our emotional </w:t>
      </w:r>
      <w:r w:rsidR="0071488D">
        <w:t>wellbeing</w:t>
      </w:r>
      <w:r w:rsidR="00725549">
        <w:t xml:space="preserve"> can be improved simply by </w:t>
      </w:r>
      <w:r w:rsidR="00051AE3">
        <w:t>getting outside of our comfort zone.</w:t>
      </w:r>
    </w:p>
    <w:p w14:paraId="790E0F87" w14:textId="19BE61EB" w:rsidR="0067351F" w:rsidRDefault="0067351F" w:rsidP="009F7796">
      <w:pPr>
        <w:ind w:firstLine="0"/>
      </w:pPr>
      <w:r>
        <w:rPr>
          <w:u w:val="single"/>
        </w:rPr>
        <w:t xml:space="preserve">The Great Outdoors </w:t>
      </w:r>
      <w:r w:rsidR="00967086">
        <w:rPr>
          <w:u w:val="single"/>
        </w:rPr>
        <w:t>– Psychological</w:t>
      </w:r>
    </w:p>
    <w:p w14:paraId="50F88BF7" w14:textId="07E42331" w:rsidR="0067351F" w:rsidRDefault="0067351F" w:rsidP="009F7796">
      <w:pPr>
        <w:ind w:firstLine="0"/>
      </w:pPr>
      <w:r>
        <w:tab/>
      </w:r>
      <w:r w:rsidR="00502472">
        <w:t xml:space="preserve">Studies like that of </w:t>
      </w:r>
      <w:r w:rsidR="00502472" w:rsidRPr="00D45559">
        <w:t>David J</w:t>
      </w:r>
      <w:r w:rsidR="00920074">
        <w:t>.</w:t>
      </w:r>
      <w:r w:rsidR="00502472" w:rsidRPr="00D45559">
        <w:t xml:space="preserve"> Bowen and Leah Bell</w:t>
      </w:r>
      <w:r w:rsidR="00502472">
        <w:t xml:space="preserve">, also show that wilderness therapy can lead to </w:t>
      </w:r>
      <w:r w:rsidR="00920074">
        <w:t>improved</w:t>
      </w:r>
      <w:r w:rsidR="00502472">
        <w:t xml:space="preserve"> emotional health for teens. These wilderness programs encourage kids, teens, and adults to get out of their comfort zone by participating in outdoor activities, </w:t>
      </w:r>
      <w:r w:rsidR="00920074">
        <w:t>with the goal of reducing depression and other mental health problems.</w:t>
      </w:r>
      <w:r w:rsidR="00502472">
        <w:t xml:space="preserve"> </w:t>
      </w:r>
      <w:r w:rsidR="00FE5C74">
        <w:t xml:space="preserve">Other studies show that, “The </w:t>
      </w:r>
      <w:proofErr w:type="spellStart"/>
      <w:r w:rsidR="00FE5C74">
        <w:t>Friluftsterapi</w:t>
      </w:r>
      <w:proofErr w:type="spellEnd"/>
      <w:r w:rsidR="00FE5C74">
        <w:t>, [</w:t>
      </w:r>
      <w:r w:rsidR="002414BD">
        <w:t xml:space="preserve">or </w:t>
      </w:r>
      <w:r w:rsidR="00FE5C74">
        <w:t>wilderness], experience appears to have contributed towards improving the mental health and the daily life functioning of most participants.” (</w:t>
      </w:r>
      <w:r w:rsidR="00FE5C74" w:rsidRPr="00502472">
        <w:t>Gabrielsen</w:t>
      </w:r>
      <w:r w:rsidR="00FE5C74">
        <w:t xml:space="preserve"> &amp; </w:t>
      </w:r>
      <w:r w:rsidR="00FE5C74" w:rsidRPr="00502472">
        <w:t>Leiv Einar</w:t>
      </w:r>
      <w:r w:rsidR="00FE5C74">
        <w:t>)</w:t>
      </w:r>
    </w:p>
    <w:p w14:paraId="59661C44" w14:textId="5B9064D5" w:rsidR="002414BD" w:rsidRDefault="002414BD" w:rsidP="009F7796">
      <w:pPr>
        <w:ind w:firstLine="0"/>
      </w:pPr>
      <w:r>
        <w:tab/>
        <w:t>These benefits found in wilderness therapy can only come after the subject or client has allowed themselves to become uncomfortable.</w:t>
      </w:r>
      <w:r w:rsidR="00A47172">
        <w:t xml:space="preserve"> Findings from the University of Michigan also suggest that spending 20 minutes a day, 3 days a week,</w:t>
      </w:r>
      <w:r w:rsidR="00064780">
        <w:t xml:space="preserve"> outside and active</w:t>
      </w:r>
      <w:r w:rsidR="00A47172">
        <w:t xml:space="preserve"> can drastically impro</w:t>
      </w:r>
      <w:r w:rsidR="00735681">
        <w:t>ve life satisfaction (Hunter, MC).</w:t>
      </w:r>
    </w:p>
    <w:p w14:paraId="3C8F4B13" w14:textId="77F3C83E" w:rsidR="0047480F" w:rsidRPr="009D3AA2" w:rsidRDefault="0047480F" w:rsidP="009F7796">
      <w:pPr>
        <w:ind w:firstLine="0"/>
      </w:pPr>
      <w:r>
        <w:tab/>
        <w:t xml:space="preserve">Both of these studies show the importance of getting outside and as a result pushing ourselves out </w:t>
      </w:r>
      <w:r w:rsidR="004A30BD">
        <w:t xml:space="preserve">of </w:t>
      </w:r>
      <w:r>
        <w:t>our comfort zone, to gain better emotional health.</w:t>
      </w:r>
      <w:r w:rsidR="00967086">
        <w:t xml:space="preserve"> We see this supported also in literature and fiction time and time again. Books like The Hobbit, The Lord of The Rings, and Narnia, show characters who leave to go on a quest and experience hardships and discomfort. Whenever they return, however, they realize that they have found a greater sense of peace and emotional awareness they did not have beforehand.</w:t>
      </w:r>
    </w:p>
    <w:p w14:paraId="50E90FF4" w14:textId="44C22B73" w:rsidR="009E392F" w:rsidRDefault="005233F7" w:rsidP="009E392F">
      <w:pPr>
        <w:ind w:firstLine="0"/>
      </w:pPr>
      <w:r>
        <w:rPr>
          <w:u w:val="single"/>
        </w:rPr>
        <w:t>Conclusion</w:t>
      </w:r>
    </w:p>
    <w:p w14:paraId="55159D95" w14:textId="225461C6" w:rsidR="009E392F" w:rsidRDefault="005233F7" w:rsidP="009E392F">
      <w:pPr>
        <w:ind w:firstLine="0"/>
      </w:pPr>
      <w:r>
        <w:tab/>
      </w:r>
      <w:r w:rsidR="00C906D8">
        <w:t xml:space="preserve">Our emotions and feelings </w:t>
      </w:r>
      <w:r w:rsidR="0063288C">
        <w:t>do not</w:t>
      </w:r>
      <w:r w:rsidR="00C906D8">
        <w:t xml:space="preserve"> need to dictate our </w:t>
      </w:r>
      <w:r w:rsidR="002C0BB4">
        <w:t xml:space="preserve">lives, </w:t>
      </w:r>
      <w:r w:rsidR="0006478F">
        <w:t>nor must our hardships</w:t>
      </w:r>
      <w:r w:rsidR="002C0BB4">
        <w:t xml:space="preserve"> influence our feelings.</w:t>
      </w:r>
      <w:r w:rsidR="009E58BF">
        <w:t xml:space="preserve"> </w:t>
      </w:r>
      <w:r w:rsidR="002C0BB4">
        <w:t>Discomfort and our reevaluation of it can drastically change our outlook on life and improve our social interactions as well.</w:t>
      </w:r>
      <w:r w:rsidR="009E58BF">
        <w:t xml:space="preserve"> </w:t>
      </w:r>
      <w:r w:rsidR="00267259">
        <w:t>Discomfort’s</w:t>
      </w:r>
      <w:r w:rsidR="002C0BB4">
        <w:t xml:space="preserve"> benefits are wide-ranging and applicable in almost every setting, not just physically.</w:t>
      </w:r>
    </w:p>
    <w:p w14:paraId="4C480EC1" w14:textId="72367E82" w:rsidR="00AC0804" w:rsidRDefault="00AC0804" w:rsidP="00AC0804">
      <w:pPr>
        <w:pStyle w:val="SectionTitle"/>
      </w:pPr>
      <w:r>
        <w:t>Concerns</w:t>
      </w:r>
    </w:p>
    <w:p w14:paraId="2E043870" w14:textId="5B0F4AFF" w:rsidR="00AC0804" w:rsidRDefault="00AC0804" w:rsidP="00AC0804">
      <w:pPr>
        <w:ind w:firstLine="0"/>
      </w:pPr>
      <w:r>
        <w:tab/>
      </w:r>
      <w:r w:rsidR="000765E0">
        <w:t>Though there are many benefits of discomfort, there are also cases, where discomfort, instead of creating benefits actually did bodily or emotional harm. This section will be addressing those concerns</w:t>
      </w:r>
      <w:r w:rsidR="00D36C3A">
        <w:t>.</w:t>
      </w:r>
    </w:p>
    <w:p w14:paraId="0FC04338" w14:textId="0D7DF877" w:rsidR="00D36C3A" w:rsidRDefault="00470EED" w:rsidP="00AC0804">
      <w:pPr>
        <w:ind w:firstLine="0"/>
        <w:rPr>
          <w:u w:val="single"/>
        </w:rPr>
      </w:pPr>
      <w:r>
        <w:rPr>
          <w:u w:val="single"/>
        </w:rPr>
        <w:t>Pain</w:t>
      </w:r>
      <w:r w:rsidR="00D36C3A">
        <w:rPr>
          <w:u w:val="single"/>
        </w:rPr>
        <w:t xml:space="preserve"> vs </w:t>
      </w:r>
      <w:r>
        <w:rPr>
          <w:u w:val="single"/>
        </w:rPr>
        <w:t>Harm</w:t>
      </w:r>
    </w:p>
    <w:p w14:paraId="4BC4BECA" w14:textId="77777777" w:rsidR="00A70281" w:rsidRDefault="00D36C3A" w:rsidP="00AC0804">
      <w:pPr>
        <w:ind w:firstLine="0"/>
      </w:pPr>
      <w:r>
        <w:tab/>
        <w:t xml:space="preserve">One </w:t>
      </w:r>
      <w:r w:rsidR="006D3173">
        <w:t xml:space="preserve">concern that has been raised, is that some people may take discomfort to the extreme and, in doing, so harm themselves. This leads to one major clarification: The difference between </w:t>
      </w:r>
      <w:r w:rsidR="00470EED">
        <w:t>pain and harm</w:t>
      </w:r>
      <w:r w:rsidR="006D3173">
        <w:t xml:space="preserve">. </w:t>
      </w:r>
    </w:p>
    <w:p w14:paraId="66C8DCD2" w14:textId="7F53C54B" w:rsidR="00D36C3A" w:rsidRDefault="006D3173" w:rsidP="00A70281">
      <w:r>
        <w:t xml:space="preserve">In the physical sense of discomfort, there is a distinct line between </w:t>
      </w:r>
      <w:r w:rsidR="00470EED">
        <w:t xml:space="preserve">pain </w:t>
      </w:r>
      <w:r>
        <w:t xml:space="preserve">and </w:t>
      </w:r>
      <w:r w:rsidR="00470EED">
        <w:t>harm</w:t>
      </w:r>
      <w:r>
        <w:t xml:space="preserve">. </w:t>
      </w:r>
      <w:r w:rsidR="00470EED">
        <w:t>Meriam Webster’s Medical Dictionary defines pain as, "</w:t>
      </w:r>
      <w:r w:rsidR="00470EED" w:rsidRPr="00470EED">
        <w:t>a localized or generalized unpleasant bodily sensation or complex of sensations that causes mild to severe physical discomfort</w:t>
      </w:r>
      <w:r w:rsidR="00470EED">
        <w:t>.” (Meriam Webster) Whereas, harm is defined, “physical or mental damage.” (Meriam Webster)</w:t>
      </w:r>
    </w:p>
    <w:p w14:paraId="151299EB" w14:textId="15EDDA60" w:rsidR="00CF583C" w:rsidRDefault="00470EED" w:rsidP="00CF583C">
      <w:r>
        <w:t>These two definitions show that there is a line between pain and harm. A point where a mild discomfort can become damage to yourself.</w:t>
      </w:r>
      <w:r w:rsidR="00CF583C">
        <w:t xml:space="preserve"> In the physical sense, this point is when your body’s tissues or muscles have not just been stretched but torn (Cornell University). This means that your body must now repair, not just recover. Pain or discomfort is a way that your body warns you of possible damage. However, this damage is only </w:t>
      </w:r>
      <w:r w:rsidR="00CF583C">
        <w:rPr>
          <w:i/>
          <w:iCs/>
        </w:rPr>
        <w:t>possible</w:t>
      </w:r>
      <w:r w:rsidR="00CF583C">
        <w:t xml:space="preserve">. Dr. Marcus Elliott in an interview with Deloitte Global said, </w:t>
      </w:r>
    </w:p>
    <w:p w14:paraId="48F53D79" w14:textId="77777777" w:rsidR="00CF3D12" w:rsidRDefault="00CF583C" w:rsidP="00CF3D12">
      <w:pPr>
        <w:pStyle w:val="Quote"/>
      </w:pPr>
      <w:r w:rsidRPr="00CF583C">
        <w:t>In almost every misogi that I've done, I have had this perception that the edg</w:t>
      </w:r>
      <w:r w:rsidR="00CF3D12">
        <w:t>e</w:t>
      </w:r>
      <w:r w:rsidRPr="00CF583C">
        <w:t xml:space="preserve"> is really close, and it usually turns out that the edge is so much further out than where you thought it was. At maybe 20% or 25% into it, you think you’re finished.</w:t>
      </w:r>
      <w:r>
        <w:t xml:space="preserve"> (Deloitte)</w:t>
      </w:r>
    </w:p>
    <w:p w14:paraId="32F0E392" w14:textId="77777777" w:rsidR="007C6DC1" w:rsidRDefault="00CF3D12" w:rsidP="00CF3D12">
      <w:pPr>
        <w:pStyle w:val="Quote"/>
        <w:ind w:left="0" w:firstLine="720"/>
      </w:pPr>
      <w:r>
        <w:t>Most people’s tolerance for pain is much lower than their actual potential that they can reach</w:t>
      </w:r>
      <w:r w:rsidR="007C6DC1">
        <w:t xml:space="preserve">. This is because they very rarely use </w:t>
      </w:r>
      <w:r w:rsidR="007C6DC1">
        <w:rPr>
          <w:i/>
          <w:iCs/>
        </w:rPr>
        <w:t>all</w:t>
      </w:r>
      <w:r w:rsidR="007C6DC1">
        <w:t xml:space="preserve"> of their potential. As a result, their pain tolerance is much lower leading their brains to interpret stress as damage.</w:t>
      </w:r>
    </w:p>
    <w:p w14:paraId="2D097AA5" w14:textId="34B1B34A" w:rsidR="00470EED" w:rsidRDefault="007C6DC1" w:rsidP="00CF3D12">
      <w:pPr>
        <w:pStyle w:val="Quote"/>
        <w:ind w:left="0" w:firstLine="720"/>
      </w:pPr>
      <w:r>
        <w:t>The concept of a Misogi, Behavioral Stretching, and other ideas presented in this thesis are aimed at building resilience</w:t>
      </w:r>
      <w:r w:rsidR="00143D58">
        <w:t>, which is</w:t>
      </w:r>
      <w:r>
        <w:t xml:space="preserve"> the capacity to withstand difficulties and recover quickly. </w:t>
      </w:r>
      <w:r w:rsidR="00143D58">
        <w:t>Dr. Elliott and Dr. Bowker both agree on this point, exposing yourself to discomfort builds resilience, which lowers your chances of harming yourself.</w:t>
      </w:r>
    </w:p>
    <w:p w14:paraId="1D32F0E0" w14:textId="7C274E1A" w:rsidR="00143D58" w:rsidRDefault="00143D58" w:rsidP="00143D58">
      <w:r>
        <w:t>This all assumes the second rule of a Misogi outlined by Dr. Elliott, DON’T DIE. Embracing discomfort does not mean ignoring your feelings entirely. Elliott himself relays a story where he failed a Misogi.</w:t>
      </w:r>
    </w:p>
    <w:p w14:paraId="55452101" w14:textId="0FF7E37A" w:rsidR="00143D58" w:rsidRDefault="00143D58" w:rsidP="00143D58">
      <w:pPr>
        <w:pStyle w:val="Quote"/>
        <w:rPr>
          <w:lang w:eastAsia="en-US" w:bidi="he-IL"/>
        </w:rPr>
      </w:pPr>
      <w:r w:rsidRPr="00143D58">
        <w:rPr>
          <w:lang w:eastAsia="en-US" w:bidi="he-IL"/>
        </w:rPr>
        <w:t>I’ve actually failed my last couple misogis</w:t>
      </w:r>
      <w:r w:rsidR="00BB5288">
        <w:rPr>
          <w:lang w:eastAsia="en-US" w:bidi="he-IL"/>
        </w:rPr>
        <w:t>.</w:t>
      </w:r>
      <w:r>
        <w:rPr>
          <w:lang w:eastAsia="en-US" w:bidi="he-IL"/>
        </w:rPr>
        <w:t xml:space="preserve"> </w:t>
      </w:r>
      <w:r w:rsidR="00BB5288">
        <w:rPr>
          <w:lang w:eastAsia="en-US" w:bidi="he-IL"/>
        </w:rPr>
        <w:t>M</w:t>
      </w:r>
      <w:r>
        <w:rPr>
          <w:lang w:eastAsia="en-US" w:bidi="he-IL"/>
        </w:rPr>
        <w:t>y</w:t>
      </w:r>
      <w:r w:rsidRPr="00143D58">
        <w:rPr>
          <w:lang w:eastAsia="en-US" w:bidi="he-IL"/>
        </w:rPr>
        <w:t xml:space="preserve"> most recent was a rim-to-rim-to-rim run of the Grand Canyon. A 46-mile physical moonshot with roughly 22,000 feet of elevation change.</w:t>
      </w:r>
      <w:r>
        <w:rPr>
          <w:lang w:eastAsia="en-US" w:bidi="he-IL"/>
        </w:rPr>
        <w:t xml:space="preserve"> </w:t>
      </w:r>
      <w:r w:rsidRPr="00143D58">
        <w:rPr>
          <w:lang w:eastAsia="en-US" w:bidi="he-IL"/>
        </w:rPr>
        <w:t>I hadn’t run for years,</w:t>
      </w:r>
      <w:r>
        <w:rPr>
          <w:lang w:eastAsia="en-US" w:bidi="he-IL"/>
        </w:rPr>
        <w:t xml:space="preserve"> b</w:t>
      </w:r>
      <w:r w:rsidRPr="00143D58">
        <w:rPr>
          <w:lang w:eastAsia="en-US" w:bidi="he-IL"/>
        </w:rPr>
        <w:t>ut I put in a couple of eighteen-mile runs beforehand.</w:t>
      </w:r>
      <w:r w:rsidR="00BB5288">
        <w:rPr>
          <w:lang w:eastAsia="en-US" w:bidi="he-IL"/>
        </w:rPr>
        <w:t xml:space="preserve"> It wasn’t enough though.</w:t>
      </w:r>
      <w:r w:rsidR="00BB5288" w:rsidRPr="00143D58">
        <w:rPr>
          <w:lang w:eastAsia="en-US" w:bidi="he-IL"/>
        </w:rPr>
        <w:t xml:space="preserve"> </w:t>
      </w:r>
      <w:r w:rsidRPr="00143D58">
        <w:rPr>
          <w:lang w:eastAsia="en-US" w:bidi="he-IL"/>
        </w:rPr>
        <w:t>I really blew up my knees on the descent off the South Rim,</w:t>
      </w:r>
      <w:r w:rsidR="00BB5288" w:rsidRPr="00143D58">
        <w:rPr>
          <w:lang w:eastAsia="en-US" w:bidi="he-IL"/>
        </w:rPr>
        <w:t xml:space="preserve"> </w:t>
      </w:r>
      <w:r w:rsidR="00BB5288">
        <w:rPr>
          <w:lang w:eastAsia="en-US" w:bidi="he-IL"/>
        </w:rPr>
        <w:t>o</w:t>
      </w:r>
      <w:r w:rsidRPr="00143D58">
        <w:rPr>
          <w:lang w:eastAsia="en-US" w:bidi="he-IL"/>
        </w:rPr>
        <w:t>nce we made it up to the North Rim we began descending back down to the canyon floor. I realized I wasn’t going to make it. If I continued I’d probably have to be helicoptered out of there. So I hiked back up to the North Rim and managed to chase down the last four-hour shuttle back to</w:t>
      </w:r>
      <w:r w:rsidR="00BB5288">
        <w:rPr>
          <w:lang w:eastAsia="en-US" w:bidi="he-IL"/>
        </w:rPr>
        <w:t xml:space="preserve"> </w:t>
      </w:r>
      <w:r w:rsidRPr="00143D58">
        <w:rPr>
          <w:lang w:eastAsia="en-US" w:bidi="he-IL"/>
        </w:rPr>
        <w:t>the South Rim, where I’d parked</w:t>
      </w:r>
      <w:r w:rsidR="00BB5288">
        <w:rPr>
          <w:lang w:eastAsia="en-US" w:bidi="he-IL"/>
        </w:rPr>
        <w:t>. (The Comfort Crisis)</w:t>
      </w:r>
    </w:p>
    <w:p w14:paraId="7B70450A" w14:textId="26DB8B19" w:rsidR="00BB5288" w:rsidRDefault="00BB5288" w:rsidP="00BB5288">
      <w:pPr>
        <w:rPr>
          <w:lang w:eastAsia="en-US" w:bidi="he-IL"/>
        </w:rPr>
      </w:pPr>
      <w:r>
        <w:rPr>
          <w:lang w:eastAsia="en-US" w:bidi="he-IL"/>
        </w:rPr>
        <w:t>Elliott was still listening to his body. He realized that he had maxed out his actual potential not just his perceived potential. However, even through this experience, Elliott was building resilience, both emotional, psychological, and physical. He avoided harming himself, but still embraced discomfort.</w:t>
      </w:r>
    </w:p>
    <w:p w14:paraId="0FE1C5F8" w14:textId="006022FE" w:rsidR="0080517F" w:rsidRDefault="0080517F" w:rsidP="0080517F">
      <w:pPr>
        <w:ind w:firstLine="0"/>
        <w:rPr>
          <w:lang w:eastAsia="en-US" w:bidi="he-IL"/>
        </w:rPr>
      </w:pPr>
      <w:r>
        <w:rPr>
          <w:u w:val="single"/>
          <w:lang w:eastAsia="en-US" w:bidi="he-IL"/>
        </w:rPr>
        <w:t xml:space="preserve">Emotional </w:t>
      </w:r>
      <w:r w:rsidR="006926A3">
        <w:rPr>
          <w:u w:val="single"/>
          <w:lang w:eastAsia="en-US" w:bidi="he-IL"/>
        </w:rPr>
        <w:t xml:space="preserve">and Psychological </w:t>
      </w:r>
      <w:r>
        <w:rPr>
          <w:u w:val="single"/>
          <w:lang w:eastAsia="en-US" w:bidi="he-IL"/>
        </w:rPr>
        <w:t>Concerns</w:t>
      </w:r>
    </w:p>
    <w:p w14:paraId="26F4926B" w14:textId="302391DC" w:rsidR="0080517F" w:rsidRDefault="0080517F" w:rsidP="0080517F">
      <w:pPr>
        <w:ind w:firstLine="0"/>
        <w:rPr>
          <w:lang w:eastAsia="en-US" w:bidi="he-IL"/>
        </w:rPr>
      </w:pPr>
      <w:r>
        <w:rPr>
          <w:lang w:eastAsia="en-US" w:bidi="he-IL"/>
        </w:rPr>
        <w:tab/>
        <w:t xml:space="preserve">There have also been </w:t>
      </w:r>
      <w:r w:rsidR="006926A3">
        <w:rPr>
          <w:lang w:eastAsia="en-US" w:bidi="he-IL"/>
        </w:rPr>
        <w:t>concerns expressed about emotional discomfort. These concerns generally go as follows:</w:t>
      </w:r>
    </w:p>
    <w:p w14:paraId="0139D9C5" w14:textId="05316B44" w:rsidR="006926A3" w:rsidRDefault="006926A3" w:rsidP="006926A3">
      <w:pPr>
        <w:pStyle w:val="ListParagraph"/>
        <w:numPr>
          <w:ilvl w:val="0"/>
          <w:numId w:val="16"/>
        </w:numPr>
        <w:rPr>
          <w:lang w:eastAsia="en-US" w:bidi="he-IL"/>
        </w:rPr>
      </w:pPr>
      <w:r>
        <w:rPr>
          <w:lang w:eastAsia="en-US" w:bidi="he-IL"/>
        </w:rPr>
        <w:t>What about people who embrace physical discomfort to display their inward pain?</w:t>
      </w:r>
    </w:p>
    <w:p w14:paraId="14540F44" w14:textId="210C32CA" w:rsidR="006926A3" w:rsidRPr="00013E1A" w:rsidRDefault="006926A3" w:rsidP="006926A3">
      <w:pPr>
        <w:pStyle w:val="ListParagraph"/>
        <w:numPr>
          <w:ilvl w:val="0"/>
          <w:numId w:val="16"/>
        </w:numPr>
        <w:rPr>
          <w:lang w:eastAsia="en-US" w:bidi="he-IL"/>
        </w:rPr>
      </w:pPr>
      <w:r w:rsidRPr="00013E1A">
        <w:rPr>
          <w:lang w:eastAsia="en-US" w:bidi="he-IL"/>
        </w:rPr>
        <w:t>What about people who like pain and discomfort?</w:t>
      </w:r>
    </w:p>
    <w:p w14:paraId="6D7666CC" w14:textId="251E8125" w:rsidR="00E41A80" w:rsidRPr="00E41A80" w:rsidRDefault="00E41A80" w:rsidP="006926A3">
      <w:pPr>
        <w:pStyle w:val="ListParagraph"/>
        <w:numPr>
          <w:ilvl w:val="0"/>
          <w:numId w:val="16"/>
        </w:numPr>
        <w:rPr>
          <w:lang w:eastAsia="en-US" w:bidi="he-IL"/>
        </w:rPr>
      </w:pPr>
      <w:r>
        <w:rPr>
          <w:lang w:eastAsia="en-US" w:bidi="he-IL"/>
        </w:rPr>
        <w:t>What about people who embrace discomfort for recognition or attention?</w:t>
      </w:r>
    </w:p>
    <w:p w14:paraId="0CB3F21C" w14:textId="1D637525" w:rsidR="006926A3" w:rsidRDefault="006926A3" w:rsidP="006926A3">
      <w:pPr>
        <w:rPr>
          <w:lang w:eastAsia="en-US" w:bidi="he-IL"/>
        </w:rPr>
      </w:pPr>
      <w:r>
        <w:rPr>
          <w:lang w:eastAsia="en-US" w:bidi="he-IL"/>
        </w:rPr>
        <w:t>These are valid concerns that must be mentioned and answered. To the first question, this is not truly embracing discomfort. They are instead actually staying where they were in the first place. People that induce self-harm are not embracing discomfort because they are choosing they easy route, taking the path of least resistance. Instead of processing their inward hurts or turning them over to God, both of which would be uncomfortable, they are choosing what seems to be the easier path, the least uncomfortable thing to do.</w:t>
      </w:r>
      <w:r w:rsidR="008A51FF">
        <w:rPr>
          <w:lang w:eastAsia="en-US" w:bidi="he-IL"/>
        </w:rPr>
        <w:t xml:space="preserve"> The British Journal of Psychology, discusses this in a study conducted in 2009. They state in their study that those who induce self-harm, do so as a coping mechanism, generally because of low emotional intelligence (British Journal of Psychology). This example shows just why embracing true discomfort is necessary. People need to know that processing their inward pain is necessary to avoid self-harm. This means they must understand that discomfort is not always physical and need not always be physical.</w:t>
      </w:r>
    </w:p>
    <w:p w14:paraId="73D25CA4" w14:textId="254819FA" w:rsidR="008A51FF" w:rsidRDefault="008A51FF" w:rsidP="006926A3">
      <w:pPr>
        <w:rPr>
          <w:lang w:eastAsia="en-US" w:bidi="he-IL"/>
        </w:rPr>
      </w:pPr>
      <w:r>
        <w:rPr>
          <w:lang w:eastAsia="en-US" w:bidi="he-IL"/>
        </w:rPr>
        <w:t>To the second question, what about people who like pain</w:t>
      </w:r>
      <w:r w:rsidR="00C31D7E">
        <w:rPr>
          <w:lang w:eastAsia="en-US" w:bidi="he-IL"/>
        </w:rPr>
        <w:t xml:space="preserve"> aka ‘Masochists’? A Masochist is defined by the Meriam Webster Dictionary as someone who, “takes pleasure in pain and suffering.” </w:t>
      </w:r>
      <w:r w:rsidR="00332E2E" w:rsidRPr="00332E2E">
        <w:rPr>
          <w:lang w:eastAsia="en-US" w:bidi="he-IL"/>
        </w:rPr>
        <w:t>Christina Sagioglou</w:t>
      </w:r>
      <w:r w:rsidR="00332E2E">
        <w:rPr>
          <w:lang w:eastAsia="en-US" w:bidi="he-IL"/>
        </w:rPr>
        <w:t xml:space="preserve"> </w:t>
      </w:r>
      <w:r w:rsidR="00332E2E" w:rsidRPr="00332E2E">
        <w:rPr>
          <w:lang w:eastAsia="en-US" w:bidi="he-IL"/>
        </w:rPr>
        <w:t>and Tobias Greitemeyer</w:t>
      </w:r>
      <w:r w:rsidR="00332E2E">
        <w:rPr>
          <w:lang w:eastAsia="en-US" w:bidi="he-IL"/>
        </w:rPr>
        <w:t>, in a study conducted in 2020, found a connection between nonsexual masochism with antisocial personality traits and low emotional intelligence (Journal of Personality). This coincides with the previous answer as well. Rather than processing their feelings and working through their relationships, people who like pain take the less ‘painful’ route by giving in to their desires. They are not embracing the discomfort of processing through their emotions, they are taking the path of least resistance.</w:t>
      </w:r>
    </w:p>
    <w:p w14:paraId="18AED4FA" w14:textId="13B34B2D" w:rsidR="00332E2E" w:rsidRDefault="00332E2E" w:rsidP="006926A3">
      <w:pPr>
        <w:rPr>
          <w:lang w:eastAsia="en-US" w:bidi="he-IL"/>
        </w:rPr>
      </w:pPr>
      <w:r>
        <w:rPr>
          <w:lang w:eastAsia="en-US" w:bidi="he-IL"/>
        </w:rPr>
        <w:t xml:space="preserve">This </w:t>
      </w:r>
      <w:r w:rsidR="006A4BEB">
        <w:rPr>
          <w:lang w:eastAsia="en-US" w:bidi="he-IL"/>
        </w:rPr>
        <w:t>leads to the final question, what about people who embrace discomfort for attention? Dr. Elliott when he described Misojis in The Comfort Crisis</w:t>
      </w:r>
      <w:r w:rsidR="00013E1A">
        <w:rPr>
          <w:lang w:eastAsia="en-US" w:bidi="he-IL"/>
        </w:rPr>
        <w:t xml:space="preserve"> said,</w:t>
      </w:r>
    </w:p>
    <w:p w14:paraId="60B72004" w14:textId="5EC5D28D" w:rsidR="00013E1A" w:rsidRDefault="00013E1A" w:rsidP="00013E1A">
      <w:pPr>
        <w:pStyle w:val="Quote"/>
        <w:rPr>
          <w:lang w:eastAsia="en-US" w:bidi="he-IL"/>
        </w:rPr>
      </w:pPr>
      <w:r>
        <w:rPr>
          <w:lang w:eastAsia="en-US" w:bidi="he-IL"/>
        </w:rPr>
        <w:t>Everyone today has such outward-facing lives. They do stuff so they can post on social media about something they did to get a bunch of likes. Misogis are inward facing. A big part of the value proposition is that I’m going to do something that’s really uncomfortable. I’m going to want to quit. And it’s going to be hard not to quit because no one is watching. But I’m not going to quit because I’m watching. (The Comfort Crisis)</w:t>
      </w:r>
    </w:p>
    <w:p w14:paraId="2A046EF0" w14:textId="021846BC" w:rsidR="00013E1A" w:rsidRPr="00013E1A" w:rsidRDefault="00013E1A" w:rsidP="00013E1A">
      <w:pPr>
        <w:rPr>
          <w:lang w:eastAsia="en-US" w:bidi="he-IL"/>
        </w:rPr>
      </w:pPr>
      <w:r>
        <w:rPr>
          <w:lang w:eastAsia="en-US" w:bidi="he-IL"/>
        </w:rPr>
        <w:t xml:space="preserve">The benefits of Discomfort are for you and you alone. It is not a publicity stunt conducted to garner more attention. Embracing discomfort is freeing, but it is between you and God alone. If you choose to embrace discomfort it is not about </w:t>
      </w:r>
      <w:r>
        <w:rPr>
          <w:i/>
          <w:iCs/>
          <w:lang w:eastAsia="en-US" w:bidi="he-IL"/>
        </w:rPr>
        <w:t>you</w:t>
      </w:r>
      <w:r>
        <w:rPr>
          <w:lang w:eastAsia="en-US" w:bidi="he-IL"/>
        </w:rPr>
        <w:t xml:space="preserve"> it is about what God can do through you.</w:t>
      </w:r>
    </w:p>
    <w:p w14:paraId="2E2C2AF1" w14:textId="6492A12A" w:rsidR="00BB5288" w:rsidRDefault="00BB5288" w:rsidP="00BB5288">
      <w:pPr>
        <w:ind w:firstLine="0"/>
        <w:rPr>
          <w:lang w:eastAsia="en-US" w:bidi="he-IL"/>
        </w:rPr>
      </w:pPr>
      <w:r>
        <w:rPr>
          <w:u w:val="single"/>
          <w:lang w:eastAsia="en-US" w:bidi="he-IL"/>
        </w:rPr>
        <w:t>Conclusion</w:t>
      </w:r>
    </w:p>
    <w:p w14:paraId="0A2BC6ED" w14:textId="4FEB3565" w:rsidR="00BD5A82" w:rsidRDefault="00BB5288" w:rsidP="00BD5A82">
      <w:pPr>
        <w:ind w:firstLine="0"/>
        <w:rPr>
          <w:lang w:eastAsia="en-US" w:bidi="he-IL"/>
        </w:rPr>
      </w:pPr>
      <w:r>
        <w:rPr>
          <w:lang w:eastAsia="en-US" w:bidi="he-IL"/>
        </w:rPr>
        <w:tab/>
      </w:r>
      <w:r w:rsidR="00013E1A">
        <w:rPr>
          <w:lang w:eastAsia="en-US" w:bidi="he-IL"/>
        </w:rPr>
        <w:t>There are some valid concerns about taking discomfort too far. However, as shown, these examples are people who are not truly embracing discomfort. They are either doing it for attention or taking the easy route, neither of which is beneficial or embracing discomfort.</w:t>
      </w:r>
    </w:p>
    <w:p w14:paraId="0D5EB220" w14:textId="486AB20F" w:rsidR="00BD5A82" w:rsidRDefault="00BD5A82" w:rsidP="00BD5A82">
      <w:pPr>
        <w:pStyle w:val="SectionTitle"/>
        <w:rPr>
          <w:lang w:eastAsia="en-US" w:bidi="he-IL"/>
        </w:rPr>
      </w:pPr>
      <w:r>
        <w:rPr>
          <w:lang w:eastAsia="en-US" w:bidi="he-IL"/>
        </w:rPr>
        <w:t>Faith and Discomfort</w:t>
      </w:r>
    </w:p>
    <w:p w14:paraId="1EE6A39F" w14:textId="47572C1B" w:rsidR="00BD5A82" w:rsidRDefault="00BD5A82" w:rsidP="00BD5A82">
      <w:pPr>
        <w:rPr>
          <w:lang w:eastAsia="en-US" w:bidi="he-IL"/>
        </w:rPr>
      </w:pPr>
      <w:r>
        <w:rPr>
          <w:lang w:eastAsia="en-US" w:bidi="he-IL"/>
        </w:rPr>
        <w:t xml:space="preserve">Throughout this </w:t>
      </w:r>
      <w:r w:rsidR="00DC5812">
        <w:rPr>
          <w:lang w:eastAsia="en-US" w:bidi="he-IL"/>
        </w:rPr>
        <w:t>t</w:t>
      </w:r>
      <w:r>
        <w:rPr>
          <w:lang w:eastAsia="en-US" w:bidi="he-IL"/>
        </w:rPr>
        <w:t>hesis many ideas have been discussed, ranging from Misojis to Emotional Wellbeing to the Psychological impacts of Discomfort. This point will be addressing Discomfort specifically as how it relates to the Christian Life.</w:t>
      </w:r>
    </w:p>
    <w:p w14:paraId="4080BC16" w14:textId="24FA3C27" w:rsidR="00BD5A82" w:rsidRPr="00BD5A82" w:rsidRDefault="00BD5A82" w:rsidP="00BD5A82">
      <w:pPr>
        <w:ind w:firstLine="0"/>
        <w:rPr>
          <w:lang w:eastAsia="en-US" w:bidi="he-IL"/>
        </w:rPr>
      </w:pPr>
      <w:r>
        <w:rPr>
          <w:u w:val="single"/>
          <w:lang w:eastAsia="en-US" w:bidi="he-IL"/>
        </w:rPr>
        <w:t>The Story of Job</w:t>
      </w:r>
    </w:p>
    <w:p w14:paraId="33E35834" w14:textId="6C7B44A3" w:rsidR="00BD5A82" w:rsidRDefault="00BD5A82" w:rsidP="00BD5A82">
      <w:pPr>
        <w:ind w:firstLine="0"/>
        <w:rPr>
          <w:lang w:eastAsia="en-US" w:bidi="he-IL"/>
        </w:rPr>
      </w:pPr>
      <w:r>
        <w:rPr>
          <w:lang w:eastAsia="en-US" w:bidi="he-IL"/>
        </w:rPr>
        <w:tab/>
        <w:t>Throughout the Bible, from Genesis to Revelation, there are stories of believers enduring hardships. One of the most notable</w:t>
      </w:r>
      <w:r w:rsidR="006A7291">
        <w:rPr>
          <w:lang w:eastAsia="en-US" w:bidi="he-IL"/>
        </w:rPr>
        <w:t xml:space="preserve"> stories</w:t>
      </w:r>
      <w:r>
        <w:rPr>
          <w:lang w:eastAsia="en-US" w:bidi="he-IL"/>
        </w:rPr>
        <w:t xml:space="preserve"> is the story of Job. </w:t>
      </w:r>
      <w:r w:rsidR="00B607F5">
        <w:rPr>
          <w:lang w:eastAsia="en-US" w:bidi="he-IL"/>
        </w:rPr>
        <w:t>In Job 1:1 the story is opened, explaining how Job is a God fearing man, blameless and upright before the Lord. However, Satan wanted to test Job</w:t>
      </w:r>
      <w:r w:rsidR="006A7291">
        <w:rPr>
          <w:lang w:eastAsia="en-US" w:bidi="he-IL"/>
        </w:rPr>
        <w:t>. I</w:t>
      </w:r>
      <w:r w:rsidR="00B607F5">
        <w:rPr>
          <w:lang w:eastAsia="en-US" w:bidi="he-IL"/>
        </w:rPr>
        <w:t>n Job 1:6, God gives Satan permission to test Job, to make him uncomfortable, to remove his wealth and possessions and then later to plague his health. After this</w:t>
      </w:r>
      <w:r w:rsidR="006A7291">
        <w:rPr>
          <w:lang w:eastAsia="en-US" w:bidi="he-IL"/>
        </w:rPr>
        <w:t xml:space="preserve">, </w:t>
      </w:r>
      <w:r w:rsidR="00B607F5">
        <w:rPr>
          <w:lang w:eastAsia="en-US" w:bidi="he-IL"/>
        </w:rPr>
        <w:t>Job cries out to God (Job 3). He questions why he was born and pleads earnestly with God questioning why this has happened to him.</w:t>
      </w:r>
    </w:p>
    <w:p w14:paraId="2D6C174A" w14:textId="0C066AF4" w:rsidR="00F01025" w:rsidRPr="00F01025" w:rsidRDefault="00B607F5" w:rsidP="00F01025">
      <w:pPr>
        <w:ind w:firstLine="0"/>
        <w:rPr>
          <w:lang w:eastAsia="en-US" w:bidi="he-IL"/>
        </w:rPr>
      </w:pPr>
      <w:r>
        <w:rPr>
          <w:lang w:eastAsia="en-US" w:bidi="he-IL"/>
        </w:rPr>
        <w:tab/>
        <w:t xml:space="preserve">Throughout the rest of the </w:t>
      </w:r>
      <w:r w:rsidR="00F01025">
        <w:rPr>
          <w:lang w:eastAsia="en-US" w:bidi="he-IL"/>
        </w:rPr>
        <w:t xml:space="preserve">book, Job learns that his rest and his hope is in God. His discomfort and trials brought him closer to God. Discomfort showed him the </w:t>
      </w:r>
      <w:r w:rsidR="00AE375F">
        <w:rPr>
          <w:lang w:eastAsia="en-US" w:bidi="he-IL"/>
        </w:rPr>
        <w:t>depth of the love</w:t>
      </w:r>
      <w:r w:rsidR="00F01025">
        <w:rPr>
          <w:lang w:eastAsia="en-US" w:bidi="he-IL"/>
        </w:rPr>
        <w:t xml:space="preserve"> of his God. That is the beauty of discomfort. It shows us what </w:t>
      </w:r>
      <w:r w:rsidR="00F01025">
        <w:rPr>
          <w:i/>
          <w:iCs/>
          <w:lang w:eastAsia="en-US" w:bidi="he-IL"/>
        </w:rPr>
        <w:t>really</w:t>
      </w:r>
      <w:r w:rsidR="00F01025">
        <w:rPr>
          <w:lang w:eastAsia="en-US" w:bidi="he-IL"/>
        </w:rPr>
        <w:t xml:space="preserve"> matters. It’s not the things that make us comfortable</w:t>
      </w:r>
      <w:r w:rsidR="006A7291">
        <w:rPr>
          <w:lang w:eastAsia="en-US" w:bidi="he-IL"/>
        </w:rPr>
        <w:t xml:space="preserve"> and </w:t>
      </w:r>
      <w:r w:rsidR="00F01025">
        <w:rPr>
          <w:lang w:eastAsia="en-US" w:bidi="he-IL"/>
        </w:rPr>
        <w:t xml:space="preserve">it’s not what we want to do. </w:t>
      </w:r>
      <w:r w:rsidR="006A7291">
        <w:rPr>
          <w:lang w:eastAsia="en-US" w:bidi="he-IL"/>
        </w:rPr>
        <w:t xml:space="preserve">It is God and only God who matters. </w:t>
      </w:r>
      <w:r w:rsidR="00F01025">
        <w:rPr>
          <w:lang w:eastAsia="en-US" w:bidi="he-IL"/>
        </w:rPr>
        <w:t>That is the true benefit of Discomfort. It is a way that God brings us closer to himself.</w:t>
      </w:r>
    </w:p>
    <w:p w14:paraId="290348B3" w14:textId="6BEDC3F8" w:rsidR="00F01025" w:rsidRDefault="00F01025" w:rsidP="00BD5A82">
      <w:pPr>
        <w:suppressAutoHyphens w:val="0"/>
        <w:ind w:firstLine="0"/>
        <w:rPr>
          <w:u w:val="single"/>
          <w:lang w:eastAsia="en-US" w:bidi="he-IL"/>
        </w:rPr>
      </w:pPr>
      <w:r>
        <w:rPr>
          <w:u w:val="single"/>
          <w:lang w:eastAsia="en-US" w:bidi="he-IL"/>
        </w:rPr>
        <w:t>Where We Find Comfort</w:t>
      </w:r>
    </w:p>
    <w:p w14:paraId="730D9A85" w14:textId="16261C6A" w:rsidR="00BB5288" w:rsidRDefault="00F01025" w:rsidP="00F01025">
      <w:pPr>
        <w:suppressAutoHyphens w:val="0"/>
        <w:ind w:firstLine="0"/>
        <w:rPr>
          <w:lang w:eastAsia="en-US" w:bidi="he-IL"/>
        </w:rPr>
      </w:pPr>
      <w:r>
        <w:rPr>
          <w:lang w:eastAsia="en-US" w:bidi="he-IL"/>
        </w:rPr>
        <w:tab/>
        <w:t>Our comfort is not found here in the world. It is found in Christ. 2 Corinthians 1:3-7 says,</w:t>
      </w:r>
    </w:p>
    <w:p w14:paraId="1D0B7511" w14:textId="49EE64EF" w:rsidR="00F01025" w:rsidRDefault="00F01025" w:rsidP="00F01025">
      <w:pPr>
        <w:pStyle w:val="Quote"/>
        <w:rPr>
          <w:lang w:eastAsia="en-US" w:bidi="he-IL"/>
        </w:rPr>
      </w:pPr>
      <w:r w:rsidRPr="00F01025">
        <w:rPr>
          <w:b/>
          <w:vertAlign w:val="superscript"/>
          <w:lang w:eastAsia="en-US" w:bidi="he-IL"/>
        </w:rPr>
        <w:t>3 </w:t>
      </w:r>
      <w:r w:rsidRPr="00F01025">
        <w:rPr>
          <w:lang w:eastAsia="en-US" w:bidi="he-IL"/>
        </w:rPr>
        <w:t xml:space="preserve">Blessed be the God and Father of our Lord Jesus Christ, the Father of mercies and God of all comfort, </w:t>
      </w:r>
      <w:r w:rsidRPr="00F01025">
        <w:rPr>
          <w:b/>
          <w:vertAlign w:val="superscript"/>
          <w:lang w:eastAsia="en-US" w:bidi="he-IL"/>
        </w:rPr>
        <w:t>4 </w:t>
      </w:r>
      <w:r w:rsidRPr="00F01025">
        <w:rPr>
          <w:lang w:eastAsia="en-US" w:bidi="he-IL"/>
        </w:rPr>
        <w:t xml:space="preserve">who comforts us in all our affliction, so that we may be able to comfort those who are in any affliction, with the comfort with which we ourselves are comforted by God. </w:t>
      </w:r>
      <w:r w:rsidRPr="00F01025">
        <w:rPr>
          <w:b/>
          <w:vertAlign w:val="superscript"/>
          <w:lang w:eastAsia="en-US" w:bidi="he-IL"/>
        </w:rPr>
        <w:t>5 </w:t>
      </w:r>
      <w:r w:rsidRPr="00F01025">
        <w:rPr>
          <w:lang w:eastAsia="en-US" w:bidi="he-IL"/>
        </w:rPr>
        <w:t xml:space="preserve">For as we share abundantly in Christ’s sufferings, so through Christ we share abundantly in comfort too. </w:t>
      </w:r>
      <w:r w:rsidRPr="00F01025">
        <w:rPr>
          <w:b/>
          <w:vertAlign w:val="superscript"/>
          <w:lang w:eastAsia="en-US" w:bidi="he-IL"/>
        </w:rPr>
        <w:t>6 </w:t>
      </w:r>
      <w:r w:rsidRPr="00F01025">
        <w:rPr>
          <w:lang w:eastAsia="en-US" w:bidi="he-IL"/>
        </w:rPr>
        <w:t xml:space="preserve">If we are afflicted, it is for your comfort and salvation; and if we are comforted, it is for your comfort, which you experience when you patiently endure the same sufferings that we suffer. </w:t>
      </w:r>
      <w:r w:rsidRPr="00F01025">
        <w:rPr>
          <w:b/>
          <w:vertAlign w:val="superscript"/>
          <w:lang w:eastAsia="en-US" w:bidi="he-IL"/>
        </w:rPr>
        <w:t>7 </w:t>
      </w:r>
      <w:r w:rsidRPr="00F01025">
        <w:rPr>
          <w:lang w:eastAsia="en-US" w:bidi="he-IL"/>
        </w:rPr>
        <w:t>Our hope for you is unshaken, for we know that as you share in our sufferings, you will also share in our comfort.</w:t>
      </w:r>
    </w:p>
    <w:p w14:paraId="5DBD09AB" w14:textId="1A038862" w:rsidR="00F01025" w:rsidRDefault="00F01025" w:rsidP="00F01025">
      <w:pPr>
        <w:rPr>
          <w:bCs/>
          <w:lang w:eastAsia="en-US" w:bidi="he-IL"/>
        </w:rPr>
      </w:pPr>
      <w:r>
        <w:rPr>
          <w:bCs/>
          <w:lang w:eastAsia="en-US" w:bidi="he-IL"/>
        </w:rPr>
        <w:t xml:space="preserve">Our discomforts are only for a time and when we experience them, we know that God is growing us like he did Job. We also know that our comfort cannot be found in the things of this world. Things that will perish and </w:t>
      </w:r>
      <w:r w:rsidR="00641B9B">
        <w:rPr>
          <w:bCs/>
          <w:lang w:eastAsia="en-US" w:bidi="he-IL"/>
        </w:rPr>
        <w:t>die. Our comfort is found in Christ alone, and his is a hope and comfort that will never perish nor pass away.</w:t>
      </w:r>
    </w:p>
    <w:p w14:paraId="075AF37D" w14:textId="01400EB2" w:rsidR="00641B9B" w:rsidRDefault="00641B9B" w:rsidP="00641B9B">
      <w:pPr>
        <w:ind w:firstLine="0"/>
        <w:rPr>
          <w:bCs/>
          <w:lang w:eastAsia="en-US" w:bidi="he-IL"/>
        </w:rPr>
      </w:pPr>
      <w:r>
        <w:rPr>
          <w:bCs/>
          <w:u w:val="single"/>
          <w:lang w:eastAsia="en-US" w:bidi="he-IL"/>
        </w:rPr>
        <w:t>Conclusion</w:t>
      </w:r>
    </w:p>
    <w:p w14:paraId="46177B9C" w14:textId="760D8A30" w:rsidR="00641B9B" w:rsidRPr="00641B9B" w:rsidRDefault="00641B9B" w:rsidP="00641B9B">
      <w:pPr>
        <w:ind w:firstLine="0"/>
        <w:rPr>
          <w:bCs/>
          <w:lang w:eastAsia="en-US" w:bidi="he-IL"/>
        </w:rPr>
      </w:pPr>
      <w:r>
        <w:rPr>
          <w:bCs/>
          <w:lang w:eastAsia="en-US" w:bidi="he-IL"/>
        </w:rPr>
        <w:tab/>
        <w:t xml:space="preserve">Discomfort in and of itself is not a bad thing, because we know that it is only for a time. So, for a time we embrace it. We accept Christ as our one and only comfort and trust that he will care for us. </w:t>
      </w:r>
      <w:r w:rsidR="006A7291">
        <w:rPr>
          <w:bCs/>
          <w:lang w:eastAsia="en-US" w:bidi="he-IL"/>
        </w:rPr>
        <w:t>All of the concerns addressed above, will fall away, when we follow Christ and obey his commands. This is why t</w:t>
      </w:r>
      <w:r w:rsidR="00AE375F">
        <w:rPr>
          <w:bCs/>
          <w:lang w:eastAsia="en-US" w:bidi="he-IL"/>
        </w:rPr>
        <w:t>rue comfort is found in Christ alone.</w:t>
      </w:r>
    </w:p>
    <w:p w14:paraId="24B8F578" w14:textId="5810084A" w:rsidR="00143D58" w:rsidRPr="00143D58" w:rsidRDefault="00143D58" w:rsidP="00143D58">
      <w:pPr>
        <w:pStyle w:val="Quote"/>
      </w:pPr>
    </w:p>
    <w:p w14:paraId="015B3533" w14:textId="53C57644" w:rsidR="00FA0AED" w:rsidRDefault="005233F7" w:rsidP="00FA0AED">
      <w:pPr>
        <w:pStyle w:val="SectionTitle"/>
      </w:pPr>
      <w:r>
        <w:t>Conclusion</w:t>
      </w:r>
    </w:p>
    <w:p w14:paraId="7834D65E" w14:textId="7011B66E" w:rsidR="00FA0AED" w:rsidRDefault="005233F7" w:rsidP="00FA0AED">
      <w:r>
        <w:t xml:space="preserve">Discomfort is generally frowned upon in </w:t>
      </w:r>
      <w:r w:rsidR="00267259">
        <w:t>today’s</w:t>
      </w:r>
      <w:r>
        <w:t xml:space="preserve"> society</w:t>
      </w:r>
      <w:r w:rsidR="0006478F">
        <w:t>,</w:t>
      </w:r>
      <w:r>
        <w:t xml:space="preserve"> and this neglect of </w:t>
      </w:r>
      <w:r w:rsidR="001D3EB2">
        <w:t>discomfort</w:t>
      </w:r>
      <w:r>
        <w:t xml:space="preserve"> is leading us to </w:t>
      </w:r>
      <w:r w:rsidR="00A92233">
        <w:t xml:space="preserve">a world where 70% of our American population is overweight and where people would rather shock themselves than spend an hour or more </w:t>
      </w:r>
      <w:r w:rsidR="004D0CB2">
        <w:t xml:space="preserve">experiencing the </w:t>
      </w:r>
      <w:r w:rsidR="001D3EB2">
        <w:t>discomfort</w:t>
      </w:r>
      <w:r w:rsidR="004D0CB2">
        <w:t xml:space="preserve"> of their thoughts.</w:t>
      </w:r>
      <w:r w:rsidR="009E58BF">
        <w:t xml:space="preserve"> </w:t>
      </w:r>
      <w:r w:rsidR="004D0CB2">
        <w:t xml:space="preserve">This is a scary world, but reevaluating our perception of </w:t>
      </w:r>
      <w:r w:rsidR="001D3EB2">
        <w:t>discomfort</w:t>
      </w:r>
      <w:r w:rsidR="004D0CB2">
        <w:t xml:space="preserve"> can fix many of these problems and give us even more benefits in general.</w:t>
      </w:r>
    </w:p>
    <w:p w14:paraId="1967D208" w14:textId="38CDF1BA" w:rsidR="006C3B9D" w:rsidRDefault="001F604B" w:rsidP="006C3B9D">
      <w:r>
        <w:t>This thesis has addressed three main aspects of discomfort</w:t>
      </w:r>
      <w:r w:rsidR="0067351F">
        <w:t>: the physical, the psychological, and the emotional.</w:t>
      </w:r>
      <w:r w:rsidR="009E58BF">
        <w:t xml:space="preserve"> </w:t>
      </w:r>
      <w:r w:rsidR="0067351F">
        <w:t>T</w:t>
      </w:r>
      <w:r w:rsidR="00983CF5">
        <w:t xml:space="preserve">hese points outline the main benefits </w:t>
      </w:r>
      <w:r w:rsidR="0067351F">
        <w:t>that can be</w:t>
      </w:r>
      <w:r w:rsidR="00983CF5">
        <w:t xml:space="preserve"> gain</w:t>
      </w:r>
      <w:r w:rsidR="0067351F">
        <w:t>ed</w:t>
      </w:r>
      <w:r w:rsidR="00983CF5">
        <w:t xml:space="preserve"> from </w:t>
      </w:r>
      <w:r w:rsidR="00502AE8">
        <w:t>reevaluating</w:t>
      </w:r>
      <w:r w:rsidR="00983CF5">
        <w:t xml:space="preserve"> </w:t>
      </w:r>
      <w:r w:rsidR="001D3EB2">
        <w:t>discomfort</w:t>
      </w:r>
      <w:r w:rsidR="00502AE8">
        <w:t>: increased</w:t>
      </w:r>
      <w:r w:rsidR="00CE3DD1">
        <w:t xml:space="preserve"> creativity and </w:t>
      </w:r>
      <w:r w:rsidR="00502AE8">
        <w:t>problem-solving</w:t>
      </w:r>
      <w:r w:rsidR="00CE3DD1">
        <w:t xml:space="preserve">, </w:t>
      </w:r>
      <w:r w:rsidR="001A40CB">
        <w:t>enhanced social interaction, and a better understanding of your potential.</w:t>
      </w:r>
    </w:p>
    <w:p w14:paraId="0C366BB9" w14:textId="0355DED9" w:rsidR="00641B9B" w:rsidRDefault="005233F7" w:rsidP="00641B9B">
      <w:r>
        <w:t>Discomfort is not a negative thing</w:t>
      </w:r>
      <w:r w:rsidR="00502AE8">
        <w:t>. Pushing</w:t>
      </w:r>
      <w:r>
        <w:t xml:space="preserve"> ourselves out of our comfort zones consistently</w:t>
      </w:r>
      <w:r w:rsidR="001C623A">
        <w:t>, while counterintuitive,</w:t>
      </w:r>
      <w:r w:rsidR="00F02880">
        <w:t xml:space="preserve"> is </w:t>
      </w:r>
      <w:r w:rsidR="00502AE8">
        <w:t>a fantastic</w:t>
      </w:r>
      <w:r w:rsidR="00F02880">
        <w:t xml:space="preserve"> way</w:t>
      </w:r>
      <w:r w:rsidR="001C623A">
        <w:t xml:space="preserve"> to improve our lives and </w:t>
      </w:r>
      <w:r w:rsidR="006E4DDA">
        <w:t>make our comforts so much sweeter.</w:t>
      </w:r>
      <w:r w:rsidR="009E58BF">
        <w:t xml:space="preserve"> </w:t>
      </w:r>
      <w:r w:rsidR="00025B9D">
        <w:t xml:space="preserve">Of everything mentioned above, </w:t>
      </w:r>
      <w:r w:rsidR="001F604B">
        <w:t xml:space="preserve">trying a </w:t>
      </w:r>
      <w:r w:rsidR="007A6E80" w:rsidRPr="007A6E80">
        <w:rPr>
          <w:i/>
          <w:iCs/>
        </w:rPr>
        <w:t>Miso</w:t>
      </w:r>
      <w:r w:rsidR="007A6E80">
        <w:rPr>
          <w:i/>
          <w:iCs/>
        </w:rPr>
        <w:t>gi</w:t>
      </w:r>
      <w:r w:rsidR="007A6E80">
        <w:t xml:space="preserve"> (mentioned in point 1)</w:t>
      </w:r>
      <w:r w:rsidR="007A6E80">
        <w:rPr>
          <w:i/>
          <w:iCs/>
        </w:rPr>
        <w:t xml:space="preserve"> </w:t>
      </w:r>
      <w:r w:rsidR="001F604B">
        <w:t>is highly encouraged</w:t>
      </w:r>
      <w:r w:rsidR="007A6E80">
        <w:t>.</w:t>
      </w:r>
      <w:r w:rsidR="00641B9B">
        <w:t xml:space="preserve"> It embodies all of the aspects of discomfort, both the emotional, the psychological, and the physical, but it also embodies the spiritual.</w:t>
      </w:r>
    </w:p>
    <w:p w14:paraId="43EB1FF9" w14:textId="77777777" w:rsidR="001C09D5" w:rsidRDefault="00641B9B" w:rsidP="001C09D5">
      <w:r>
        <w:t>When we embrace discomfort as believers, we show the world around us that they do not need to be ruled by their circumstances. That embracing, rather than avoiding, discomfort can be freeing. We are told in James 1:2-3, “Count it all joy, my brothers when you meet trials of various kinds, for you know that the testing of your faith produces steadfastness.”</w:t>
      </w:r>
      <w:r w:rsidR="001C09D5">
        <w:t xml:space="preserve"> </w:t>
      </w:r>
    </w:p>
    <w:p w14:paraId="642C009D" w14:textId="6C95A516" w:rsidR="001C09D5" w:rsidRDefault="00641B9B" w:rsidP="001C09D5">
      <w:r>
        <w:t>So this thesis challenges you, can you find joy in your trials? Will you embrace discomfort and see yourself draw closer to God through it? Or will you stick to the status quo, and chase after the comforts of this world?</w:t>
      </w:r>
      <w:r w:rsidR="001C09D5">
        <w:t xml:space="preserve"> </w:t>
      </w:r>
    </w:p>
    <w:p w14:paraId="39BD0ADD" w14:textId="1034F31E" w:rsidR="001C09D5" w:rsidRPr="001C09D5" w:rsidRDefault="001C09D5" w:rsidP="001C09D5">
      <w:pPr>
        <w:ind w:firstLine="0"/>
        <w:jc w:val="center"/>
        <w:rPr>
          <w:i/>
          <w:iCs/>
          <w:vertAlign w:val="superscript"/>
        </w:rPr>
      </w:pPr>
      <w:r w:rsidRPr="001C09D5">
        <w:rPr>
          <w:i/>
          <w:iCs/>
        </w:rPr>
        <w:t>Blessed is the man who remains steadfast under trial, for when he has stood the test he will receive the crown of life, which God has promised to those who love him.</w:t>
      </w:r>
    </w:p>
    <w:p w14:paraId="4F3E177E" w14:textId="670A42A3" w:rsidR="00641B9B" w:rsidRPr="00FA0AED" w:rsidRDefault="001C09D5" w:rsidP="001C09D5">
      <w:pPr>
        <w:ind w:firstLine="0"/>
        <w:jc w:val="center"/>
      </w:pPr>
      <w:r>
        <w:t>-James 1:12-</w:t>
      </w:r>
    </w:p>
    <w:p w14:paraId="43AAA1E5" w14:textId="1E4D41AF" w:rsidR="00A70281" w:rsidRPr="00D45559" w:rsidRDefault="005233F7" w:rsidP="00E41A80">
      <w:pPr>
        <w:pStyle w:val="SectionTitle"/>
      </w:pPr>
      <w:r>
        <w:t>Works Cited</w:t>
      </w:r>
    </w:p>
    <w:p w14:paraId="192F3DF4" w14:textId="77777777" w:rsidR="00314DB6" w:rsidRDefault="00502472" w:rsidP="00502472">
      <w:r w:rsidRPr="00D45559">
        <w:t xml:space="preserve">Bowen, David J., and Leah Bell. "Wilderness Adventure Therapy Effects on the Mental Health of Youth Participants." </w:t>
      </w:r>
      <w:r w:rsidRPr="00D45559">
        <w:rPr>
          <w:i/>
          <w:iCs/>
        </w:rPr>
        <w:t>Evaluation and Program Planning</w:t>
      </w:r>
      <w:r w:rsidRPr="00D45559">
        <w:t>, vol. 58, 2016, pp. 49-59. DOI: 10.1016/j.evalprogplan.2016.05.005</w:t>
      </w:r>
      <w:r w:rsidR="00314DB6" w:rsidRPr="00314DB6">
        <w:t xml:space="preserve"> </w:t>
      </w:r>
    </w:p>
    <w:p w14:paraId="4480E483" w14:textId="4B910807" w:rsidR="00CF583C" w:rsidRDefault="00314DB6" w:rsidP="00CF3D12">
      <w:r>
        <w:t xml:space="preserve">Brett Ledbetter. "First Visit: PGMs." What Drives Winning. </w:t>
      </w:r>
      <w:hyperlink r:id="rId9" w:history="1">
        <w:r w:rsidRPr="00DB1232">
          <w:rPr>
            <w:rStyle w:val="Hyperlink"/>
          </w:rPr>
          <w:t>https://whatdriveswinning.com/conference-videos/gonzaga-pgms</w:t>
        </w:r>
      </w:hyperlink>
      <w:r>
        <w:t xml:space="preserve"> Accessed on May 06, 2024.</w:t>
      </w:r>
      <w:r w:rsidR="00CF583C" w:rsidRPr="00CF583C">
        <w:t xml:space="preserve"> </w:t>
      </w:r>
    </w:p>
    <w:p w14:paraId="36009E3F" w14:textId="70108310" w:rsidR="00502472" w:rsidRDefault="00CF583C" w:rsidP="00CF583C">
      <w:r>
        <w:t>Cornell Health. "Building Resilience." Cornell Health. https://health.cornell.edu/resources/health-topics/building-resilience Accessed on May 06, 2024.</w:t>
      </w:r>
    </w:p>
    <w:p w14:paraId="6740EFBC" w14:textId="5F89616E" w:rsidR="00CF583C" w:rsidRDefault="00CF583C" w:rsidP="00CF583C">
      <w:r>
        <w:t xml:space="preserve">Deloitte. "Building Resilience in Professional Athletes." Deloitte, May 10, 2021. </w:t>
      </w:r>
      <w:hyperlink r:id="rId10" w:history="1">
        <w:r w:rsidRPr="00DB1232">
          <w:rPr>
            <w:rStyle w:val="Hyperlink"/>
          </w:rPr>
          <w:t>https://www.deloitte.com/global/en/issues/resilience/athlete-resilience-marcus-elliott.html</w:t>
        </w:r>
      </w:hyperlink>
      <w:r>
        <w:t xml:space="preserve"> Accessed on May 06, 2024.</w:t>
      </w:r>
    </w:p>
    <w:p w14:paraId="19CD19FF" w14:textId="77777777" w:rsidR="00502472" w:rsidRDefault="005233F7" w:rsidP="00502472">
      <w:r w:rsidRPr="00A46058">
        <w:t>Easter, Michael.</w:t>
      </w:r>
      <w:r w:rsidR="009E58BF">
        <w:t xml:space="preserve"> </w:t>
      </w:r>
      <w:r w:rsidRPr="00A46058">
        <w:rPr>
          <w:i/>
          <w:iCs/>
        </w:rPr>
        <w:t>The Comfort Crisis: Embrace Discomfort to Reclaim Your Wild, Happy, Healthy Self</w:t>
      </w:r>
      <w:r w:rsidRPr="00A46058">
        <w:t>.</w:t>
      </w:r>
      <w:r w:rsidR="009E58BF">
        <w:t xml:space="preserve"> </w:t>
      </w:r>
      <w:r w:rsidRPr="00A46058">
        <w:t>Rodale Books, 2021.</w:t>
      </w:r>
      <w:r w:rsidR="00502472" w:rsidRPr="00502472">
        <w:t xml:space="preserve"> </w:t>
      </w:r>
    </w:p>
    <w:p w14:paraId="31450E23" w14:textId="46FC3AFF" w:rsidR="00A46058" w:rsidRPr="00A46058" w:rsidRDefault="00502472" w:rsidP="00502472">
      <w:pPr>
        <w:ind w:firstLine="360"/>
      </w:pPr>
      <w:r w:rsidRPr="00502472">
        <w:t xml:space="preserve">Gabrielsen, Leiv Einar, et al. "The Effectiveness of Wilderness Therapy as Mental Health Treatment for Adolescents in Norway: A Mixed Methods Evaluation." </w:t>
      </w:r>
      <w:r w:rsidRPr="00502472">
        <w:rPr>
          <w:i/>
          <w:iCs/>
        </w:rPr>
        <w:t>International Journal of Adolescence and Youth</w:t>
      </w:r>
      <w:r w:rsidRPr="00502472">
        <w:t xml:space="preserve">, vol. 24, no. 3, 2018, pp. 282-296. DOI: </w:t>
      </w:r>
      <w:hyperlink r:id="rId11" w:tgtFrame="_new" w:history="1">
        <w:r w:rsidRPr="00502472">
          <w:rPr>
            <w:rStyle w:val="Hyperlink"/>
          </w:rPr>
          <w:t>10.1080/02673843.2018.1528166</w:t>
        </w:r>
      </w:hyperlink>
      <w:r w:rsidRPr="00502472">
        <w:t>.</w:t>
      </w:r>
    </w:p>
    <w:p w14:paraId="413C1C32" w14:textId="192004B7" w:rsidR="00A46058" w:rsidRDefault="005233F7" w:rsidP="00A46058">
      <w:pPr>
        <w:pStyle w:val="Bibliography"/>
        <w:ind w:firstLine="360"/>
      </w:pPr>
      <w:r w:rsidRPr="00A46058">
        <w:t>Hopf, G. Michael.</w:t>
      </w:r>
      <w:r w:rsidR="009E58BF">
        <w:t xml:space="preserve"> </w:t>
      </w:r>
      <w:r w:rsidRPr="00A46058">
        <w:rPr>
          <w:i/>
          <w:iCs/>
        </w:rPr>
        <w:t>Those Who Remain</w:t>
      </w:r>
      <w:r w:rsidRPr="00A46058">
        <w:t>.</w:t>
      </w:r>
      <w:r w:rsidR="009E58BF">
        <w:t xml:space="preserve"> </w:t>
      </w:r>
      <w:r w:rsidRPr="00A46058">
        <w:t>Plume, 2014.</w:t>
      </w:r>
    </w:p>
    <w:p w14:paraId="4CF8C3AF" w14:textId="72FE439D" w:rsidR="00920074" w:rsidRPr="00920074" w:rsidRDefault="00920074" w:rsidP="00920074">
      <w:pPr>
        <w:ind w:firstLine="360"/>
      </w:pPr>
      <w:r>
        <w:t>Hunter, MC.</w:t>
      </w:r>
      <w:r w:rsidR="00735681">
        <w:t>”</w:t>
      </w:r>
      <w:r>
        <w:t xml:space="preserve"> Urban Nature Experiences Reduce Stress in the Context of Daily Life Based on Salivary Biomarkers.</w:t>
      </w:r>
      <w:r w:rsidR="00735681">
        <w:t>”</w:t>
      </w:r>
      <w:r>
        <w:t xml:space="preserve"> </w:t>
      </w:r>
      <w:r w:rsidRPr="00735681">
        <w:rPr>
          <w:i/>
          <w:iCs/>
        </w:rPr>
        <w:t>Frontiers in Psychology</w:t>
      </w:r>
      <w:r>
        <w:t xml:space="preserve">. 2019. DOI: </w:t>
      </w:r>
      <w:hyperlink r:id="rId12" w:history="1">
        <w:r w:rsidRPr="00402A48">
          <w:rPr>
            <w:rStyle w:val="Hyperlink"/>
          </w:rPr>
          <w:t>https://doi.org/10.3389/fpsyg.2019.00722</w:t>
        </w:r>
      </w:hyperlink>
      <w:r>
        <w:t xml:space="preserve"> </w:t>
      </w:r>
    </w:p>
    <w:p w14:paraId="4D0A154A" w14:textId="1A9A5A7A" w:rsidR="00A70281" w:rsidRDefault="00A70281" w:rsidP="00A70281">
      <w:r>
        <w:t xml:space="preserve">Meriam Webster Dictionary. "Pain Definition &amp; Meaning." April 22, 2024. </w:t>
      </w:r>
      <w:hyperlink r:id="rId13" w:anchor="medicalDictionary" w:history="1">
        <w:r w:rsidRPr="00DB1232">
          <w:rPr>
            <w:rStyle w:val="Hyperlink"/>
          </w:rPr>
          <w:t>https://www.merriam-webster.com/dictionary/pain#medicalDictionary</w:t>
        </w:r>
      </w:hyperlink>
      <w:r>
        <w:t xml:space="preserve"> Accessed on May 06, 2024.</w:t>
      </w:r>
    </w:p>
    <w:p w14:paraId="7B5D4E5C" w14:textId="316107E4" w:rsidR="008A51FF" w:rsidRPr="008A51FF" w:rsidRDefault="008A51FF" w:rsidP="008A51FF">
      <w:pPr>
        <w:ind w:firstLine="0"/>
      </w:pPr>
      <w:r>
        <w:tab/>
      </w:r>
      <w:r w:rsidRPr="008A51FF">
        <w:t xml:space="preserve">Molnar, M., </w:t>
      </w:r>
      <w:proofErr w:type="spellStart"/>
      <w:r w:rsidRPr="008A51FF">
        <w:t>Perdtides</w:t>
      </w:r>
      <w:proofErr w:type="spellEnd"/>
      <w:r w:rsidRPr="008A51FF">
        <w:t xml:space="preserve">, K. V., and Hurry, J. "Adolescents Choosing Self-Harm as an Emotion Regulation Strategy: The Protective Role of Trait Emotional Intelligence." </w:t>
      </w:r>
      <w:r w:rsidRPr="008A51FF">
        <w:rPr>
          <w:i/>
          <w:iCs/>
        </w:rPr>
        <w:t>British Journal of Psychology</w:t>
      </w:r>
      <w:r>
        <w:t>. 2009.</w:t>
      </w:r>
    </w:p>
    <w:p w14:paraId="3A128EF1" w14:textId="33A92407" w:rsidR="00A46058" w:rsidRPr="00A46058" w:rsidRDefault="005233F7" w:rsidP="00A46058">
      <w:pPr>
        <w:pStyle w:val="Bibliography"/>
        <w:ind w:firstLine="360"/>
      </w:pPr>
      <w:r w:rsidRPr="00A46058">
        <w:t xml:space="preserve">Moshinsky, Avital, and Maya Bar-Hillel. </w:t>
      </w:r>
      <w:r w:rsidR="00267259">
        <w:t>“</w:t>
      </w:r>
      <w:r w:rsidRPr="00A46058">
        <w:t>Loss Aversion and the Status-Quo Label Bias.</w:t>
      </w:r>
      <w:r w:rsidR="00267259">
        <w:t>”</w:t>
      </w:r>
      <w:r w:rsidRPr="00A46058">
        <w:t xml:space="preserve"> </w:t>
      </w:r>
      <w:r w:rsidRPr="00A46058">
        <w:rPr>
          <w:i/>
          <w:iCs/>
        </w:rPr>
        <w:t>The Hebrew University of Jerusalem, Discussion Paper No. 373</w:t>
      </w:r>
      <w:r w:rsidRPr="00A46058">
        <w:t>, Jan. 2005, revised Apr. 2007, Center for the Study of Rationality, Feldman Building, Givat-Ram, 91904 Jerusalem, Israel.</w:t>
      </w:r>
    </w:p>
    <w:p w14:paraId="01F31A89" w14:textId="28606314" w:rsidR="00314DB6" w:rsidRPr="00314DB6" w:rsidRDefault="00267259" w:rsidP="00314DB6">
      <w:pPr>
        <w:ind w:firstLine="360"/>
      </w:pPr>
      <w:r>
        <w:t>“</w:t>
      </w:r>
      <w:r w:rsidRPr="00A46058">
        <w:t>Overweight &amp; Obesity Statistics.</w:t>
      </w:r>
      <w:r>
        <w:t>”</w:t>
      </w:r>
      <w:r w:rsidRPr="00A46058">
        <w:t xml:space="preserve"> </w:t>
      </w:r>
      <w:r w:rsidRPr="00A46058">
        <w:rPr>
          <w:i/>
          <w:iCs/>
        </w:rPr>
        <w:t>National Institute of Diabetes and Digestive and Kidney Diseases</w:t>
      </w:r>
      <w:r w:rsidRPr="00A46058">
        <w:t xml:space="preserve">, U.S. Department of Health </w:t>
      </w:r>
    </w:p>
    <w:p w14:paraId="75029927" w14:textId="664DA154" w:rsidR="00A46058" w:rsidRPr="00A46058" w:rsidRDefault="00267259" w:rsidP="00A46058">
      <w:pPr>
        <w:pStyle w:val="Bibliography"/>
        <w:ind w:firstLine="360"/>
      </w:pPr>
      <w:r w:rsidRPr="00A46058">
        <w:t xml:space="preserve">and Human Services, </w:t>
      </w:r>
      <w:hyperlink r:id="rId14" w:tgtFrame="_new" w:history="1">
        <w:r w:rsidRPr="00A46058">
          <w:rPr>
            <w:rStyle w:val="Hyperlink"/>
          </w:rPr>
          <w:t>https://www.niddk.nih.gov/health-information/health-statistics/overweight-obesity</w:t>
        </w:r>
      </w:hyperlink>
      <w:r w:rsidRPr="00A46058">
        <w:t>.</w:t>
      </w:r>
    </w:p>
    <w:p w14:paraId="7FBA52B1" w14:textId="0D0601E0" w:rsidR="00A46058" w:rsidRDefault="005233F7" w:rsidP="00A46058">
      <w:pPr>
        <w:pStyle w:val="Bibliography"/>
        <w:ind w:firstLine="360"/>
      </w:pPr>
      <w:r w:rsidRPr="00A46058">
        <w:t xml:space="preserve">Russo-Netzer, Pninit, and Geoffrey L. Cohen. </w:t>
      </w:r>
      <w:r w:rsidR="00267259">
        <w:t>“‘</w:t>
      </w:r>
      <w:r w:rsidRPr="00A46058">
        <w:t xml:space="preserve">If </w:t>
      </w:r>
      <w:r w:rsidR="00267259">
        <w:t>You’re</w:t>
      </w:r>
      <w:r w:rsidRPr="00A46058">
        <w:t xml:space="preserve"> Uncomfortable Go Outside Your Comfort Zone</w:t>
      </w:r>
      <w:r w:rsidR="00267259">
        <w:t>’</w:t>
      </w:r>
      <w:r w:rsidRPr="00A46058">
        <w:t xml:space="preserve">: A Novel Behavioral </w:t>
      </w:r>
      <w:r w:rsidR="00267259">
        <w:t>‘</w:t>
      </w:r>
      <w:r w:rsidRPr="00A46058">
        <w:t>Stretch</w:t>
      </w:r>
      <w:r w:rsidR="00267259">
        <w:t>’</w:t>
      </w:r>
      <w:r w:rsidRPr="00A46058">
        <w:t xml:space="preserve"> Intervention Supports the </w:t>
      </w:r>
      <w:r w:rsidR="0071488D">
        <w:t>Wellbeing</w:t>
      </w:r>
      <w:r w:rsidRPr="00A46058">
        <w:t xml:space="preserve"> of Unhappy People.</w:t>
      </w:r>
      <w:r w:rsidR="00267259">
        <w:t>”</w:t>
      </w:r>
      <w:r w:rsidRPr="00A46058">
        <w:t xml:space="preserve"> </w:t>
      </w:r>
      <w:r w:rsidRPr="00A46058">
        <w:rPr>
          <w:i/>
          <w:iCs/>
        </w:rPr>
        <w:t>The Journal of Positive Psychology</w:t>
      </w:r>
      <w:r w:rsidRPr="00A46058">
        <w:t xml:space="preserve">, 2022, </w:t>
      </w:r>
      <w:hyperlink r:id="rId15" w:tgtFrame="_new" w:history="1">
        <w:r w:rsidRPr="00A46058">
          <w:rPr>
            <w:rStyle w:val="Hyperlink"/>
          </w:rPr>
          <w:t>https://doi.org/10.1080/17439760.2022.2036794</w:t>
        </w:r>
      </w:hyperlink>
      <w:r w:rsidRPr="00A46058">
        <w:t>.</w:t>
      </w:r>
    </w:p>
    <w:p w14:paraId="3FDF0263" w14:textId="4BEA81B5" w:rsidR="00332E2E" w:rsidRDefault="00332E2E" w:rsidP="00332E2E">
      <w:r>
        <w:t xml:space="preserve">Sagioglou, Christina, and Tobias Greitemeyer. "Common, Nonsexual Masochistic Preferences Are Positively Associated with Antisocial Personality Traits." </w:t>
      </w:r>
      <w:r w:rsidRPr="00332E2E">
        <w:rPr>
          <w:i/>
          <w:iCs/>
        </w:rPr>
        <w:t>Journal of Personality</w:t>
      </w:r>
      <w:r>
        <w:t>. Wiley Online Library, doi:10.1111/jopy.12526.</w:t>
      </w:r>
    </w:p>
    <w:p w14:paraId="2A03554D" w14:textId="23EE2CC0" w:rsidR="00A46058" w:rsidRPr="00A46058" w:rsidRDefault="005233F7" w:rsidP="00332E2E">
      <w:pPr>
        <w:pStyle w:val="Bibliography"/>
        <w:ind w:firstLine="360"/>
      </w:pPr>
      <w:r w:rsidRPr="00A46058">
        <w:t xml:space="preserve">Wilson, Timothy D., et al. </w:t>
      </w:r>
      <w:r w:rsidR="00267259">
        <w:t>“</w:t>
      </w:r>
      <w:r w:rsidRPr="00A46058">
        <w:t>Just Think: The Challenges of the Disengaged Mind.</w:t>
      </w:r>
      <w:r w:rsidR="00267259">
        <w:t>”</w:t>
      </w:r>
      <w:r w:rsidRPr="00A46058">
        <w:t xml:space="preserve"> </w:t>
      </w:r>
      <w:r w:rsidRPr="00A46058">
        <w:rPr>
          <w:i/>
          <w:iCs/>
        </w:rPr>
        <w:t>Science</w:t>
      </w:r>
      <w:r w:rsidRPr="00A46058">
        <w:t>, vol. 345, no. 6192, 2014, pp. 75.</w:t>
      </w:r>
      <w:r w:rsidR="009E58BF">
        <w:t xml:space="preserve"> </w:t>
      </w:r>
      <w:r w:rsidRPr="00A46058">
        <w:t>DOI: 10.1126/science.1250830.</w:t>
      </w:r>
    </w:p>
    <w:p w14:paraId="41DD4C6F" w14:textId="16C5F43A" w:rsidR="00074E12" w:rsidRDefault="005233F7" w:rsidP="002C7BD8">
      <w:pPr>
        <w:pStyle w:val="Bibliography"/>
        <w:ind w:firstLine="360"/>
      </w:pPr>
      <w:r w:rsidRPr="00A46058">
        <w:t xml:space="preserve">Woolley, Kaitlin, and Ayelet Fishbach. </w:t>
      </w:r>
      <w:r w:rsidR="00267259">
        <w:t>“</w:t>
      </w:r>
      <w:r w:rsidRPr="00A46058">
        <w:t>Motivating Personal Growth by Seeking Discomfort.</w:t>
      </w:r>
      <w:r w:rsidR="00267259">
        <w:t>”</w:t>
      </w:r>
      <w:r w:rsidRPr="00A46058">
        <w:t xml:space="preserve"> </w:t>
      </w:r>
      <w:r w:rsidRPr="00A46058">
        <w:rPr>
          <w:i/>
          <w:iCs/>
        </w:rPr>
        <w:t>Psychological Science</w:t>
      </w:r>
      <w:r w:rsidRPr="00A46058">
        <w:t>, vol. 33, no. 5, Mar. 2022, pp. 739-753.</w:t>
      </w:r>
      <w:r w:rsidR="009E58BF">
        <w:t xml:space="preserve"> </w:t>
      </w:r>
      <w:r w:rsidRPr="00A46058">
        <w:t>ResearchGate, doi:10.1177/09567976211044685</w:t>
      </w:r>
    </w:p>
    <w:p w14:paraId="6C9B6192" w14:textId="77777777" w:rsidR="00A70281" w:rsidRPr="00D45559" w:rsidRDefault="00A70281"/>
    <w:sectPr w:rsidR="00A70281" w:rsidRPr="00D45559" w:rsidSect="005233F7">
      <w:head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FF3D" w14:textId="77777777" w:rsidR="005233F7" w:rsidRDefault="005233F7">
      <w:pPr>
        <w:spacing w:line="240" w:lineRule="auto"/>
      </w:pPr>
      <w:r>
        <w:separator/>
      </w:r>
    </w:p>
  </w:endnote>
  <w:endnote w:type="continuationSeparator" w:id="0">
    <w:p w14:paraId="65DD90FF" w14:textId="77777777" w:rsidR="005233F7" w:rsidRDefault="00523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C069" w14:textId="77777777" w:rsidR="005233F7" w:rsidRDefault="005233F7">
      <w:pPr>
        <w:spacing w:line="240" w:lineRule="auto"/>
      </w:pPr>
      <w:r>
        <w:separator/>
      </w:r>
    </w:p>
  </w:footnote>
  <w:footnote w:type="continuationSeparator" w:id="0">
    <w:p w14:paraId="6FEB9761" w14:textId="77777777" w:rsidR="005233F7" w:rsidRDefault="005233F7">
      <w:pPr>
        <w:spacing w:line="240" w:lineRule="auto"/>
      </w:pPr>
      <w:r>
        <w:continuationSeparator/>
      </w:r>
    </w:p>
  </w:footnote>
  <w:footnote w:type="continuationNotice" w:id="1">
    <w:p w14:paraId="01A9D7A6" w14:textId="77777777" w:rsidR="005233F7" w:rsidRDefault="005233F7">
      <w:pPr>
        <w:spacing w:line="240" w:lineRule="auto"/>
      </w:pPr>
    </w:p>
  </w:footnote>
  <w:footnote w:id="2">
    <w:p w14:paraId="631A3A6C" w14:textId="0EDA9692" w:rsidR="0034493C" w:rsidRPr="00F857A7" w:rsidRDefault="005233F7">
      <w:pPr>
        <w:pStyle w:val="FootnoteText"/>
        <w:rPr>
          <w:sz w:val="18"/>
          <w:szCs w:val="18"/>
        </w:rPr>
      </w:pPr>
      <w:r w:rsidRPr="00F857A7">
        <w:rPr>
          <w:rStyle w:val="FootnoteReference"/>
          <w:sz w:val="18"/>
          <w:szCs w:val="18"/>
        </w:rPr>
        <w:footnoteRef/>
      </w:r>
      <w:r w:rsidRPr="00F857A7">
        <w:rPr>
          <w:sz w:val="18"/>
          <w:szCs w:val="18"/>
        </w:rPr>
        <w:t xml:space="preserve">Includes Severe Obesity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C006" w14:textId="741A4E79" w:rsidR="00C975E4" w:rsidRDefault="005233F7">
    <w:pPr>
      <w:pStyle w:val="Header"/>
    </w:pPr>
    <w:sdt>
      <w:sdtPr>
        <w:id w:val="1568531701"/>
        <w:placeholder>
          <w:docPart w:val="CD1CAA4296DB3F4085EB16D3D15314F7"/>
        </w:placeholder>
        <w:dataBinding w:prefixMappings="xmlns:ns0='http://schemas.microsoft.com/office/2006/coverPageProps' " w:xpath="/ns0:CoverPageProperties[1]/ns0:Abstract[1]" w:storeItemID="{55AF091B-3C7A-41E3-B477-F2FDAA23CFDA}"/>
        <w15:appearance w15:val="hidden"/>
        <w:text/>
      </w:sdtPr>
      <w:sdtEndPr/>
      <w:sdtContent>
        <w:r w:rsidR="000C601C">
          <w:t>Lewis</w:t>
        </w:r>
      </w:sdtContent>
    </w:sdt>
    <w:r>
      <w:t xml:space="preserve"> </w:t>
    </w:r>
    <w:r>
      <w:fldChar w:fldCharType="begin"/>
    </w:r>
    <w:r>
      <w:instrText xml:space="preserve"> PAGE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E694C"/>
    <w:multiLevelType w:val="hybridMultilevel"/>
    <w:tmpl w:val="FFDAD4EA"/>
    <w:lvl w:ilvl="0" w:tplc="91A26800">
      <w:start w:val="1"/>
      <w:numFmt w:val="decimal"/>
      <w:lvlText w:val="%1."/>
      <w:lvlJc w:val="left"/>
      <w:pPr>
        <w:ind w:left="720" w:hanging="360"/>
      </w:pPr>
      <w:rPr>
        <w:rFonts w:hint="default"/>
      </w:rPr>
    </w:lvl>
    <w:lvl w:ilvl="1" w:tplc="2E886D9E" w:tentative="1">
      <w:start w:val="1"/>
      <w:numFmt w:val="lowerLetter"/>
      <w:lvlText w:val="%2."/>
      <w:lvlJc w:val="left"/>
      <w:pPr>
        <w:ind w:left="1440" w:hanging="360"/>
      </w:pPr>
    </w:lvl>
    <w:lvl w:ilvl="2" w:tplc="BB727C30" w:tentative="1">
      <w:start w:val="1"/>
      <w:numFmt w:val="lowerRoman"/>
      <w:lvlText w:val="%3."/>
      <w:lvlJc w:val="right"/>
      <w:pPr>
        <w:ind w:left="2160" w:hanging="180"/>
      </w:pPr>
    </w:lvl>
    <w:lvl w:ilvl="3" w:tplc="B9D25B76" w:tentative="1">
      <w:start w:val="1"/>
      <w:numFmt w:val="decimal"/>
      <w:lvlText w:val="%4."/>
      <w:lvlJc w:val="left"/>
      <w:pPr>
        <w:ind w:left="2880" w:hanging="360"/>
      </w:pPr>
    </w:lvl>
    <w:lvl w:ilvl="4" w:tplc="2C32D89C" w:tentative="1">
      <w:start w:val="1"/>
      <w:numFmt w:val="lowerLetter"/>
      <w:lvlText w:val="%5."/>
      <w:lvlJc w:val="left"/>
      <w:pPr>
        <w:ind w:left="3600" w:hanging="360"/>
      </w:pPr>
    </w:lvl>
    <w:lvl w:ilvl="5" w:tplc="75B89736" w:tentative="1">
      <w:start w:val="1"/>
      <w:numFmt w:val="lowerRoman"/>
      <w:lvlText w:val="%6."/>
      <w:lvlJc w:val="right"/>
      <w:pPr>
        <w:ind w:left="4320" w:hanging="180"/>
      </w:pPr>
    </w:lvl>
    <w:lvl w:ilvl="6" w:tplc="66D09F66" w:tentative="1">
      <w:start w:val="1"/>
      <w:numFmt w:val="decimal"/>
      <w:lvlText w:val="%7."/>
      <w:lvlJc w:val="left"/>
      <w:pPr>
        <w:ind w:left="5040" w:hanging="360"/>
      </w:pPr>
    </w:lvl>
    <w:lvl w:ilvl="7" w:tplc="B1A23ED8" w:tentative="1">
      <w:start w:val="1"/>
      <w:numFmt w:val="lowerLetter"/>
      <w:lvlText w:val="%8."/>
      <w:lvlJc w:val="left"/>
      <w:pPr>
        <w:ind w:left="5760" w:hanging="360"/>
      </w:pPr>
    </w:lvl>
    <w:lvl w:ilvl="8" w:tplc="4AFC364E" w:tentative="1">
      <w:start w:val="1"/>
      <w:numFmt w:val="lowerRoman"/>
      <w:lvlText w:val="%9."/>
      <w:lvlJc w:val="right"/>
      <w:pPr>
        <w:ind w:left="6480" w:hanging="180"/>
      </w:pPr>
    </w:lvl>
  </w:abstractNum>
  <w:abstractNum w:abstractNumId="11" w15:restartNumberingAfterBreak="0">
    <w:nsid w:val="0632580D"/>
    <w:multiLevelType w:val="hybridMultilevel"/>
    <w:tmpl w:val="40CE71A8"/>
    <w:lvl w:ilvl="0" w:tplc="B764E810">
      <w:start w:val="1"/>
      <w:numFmt w:val="decimal"/>
      <w:lvlText w:val="%1."/>
      <w:lvlJc w:val="left"/>
      <w:pPr>
        <w:ind w:left="720" w:hanging="360"/>
      </w:pPr>
      <w:rPr>
        <w:rFonts w:hint="default"/>
      </w:rPr>
    </w:lvl>
    <w:lvl w:ilvl="1" w:tplc="55F87712" w:tentative="1">
      <w:start w:val="1"/>
      <w:numFmt w:val="lowerLetter"/>
      <w:lvlText w:val="%2."/>
      <w:lvlJc w:val="left"/>
      <w:pPr>
        <w:ind w:left="1440" w:hanging="360"/>
      </w:pPr>
    </w:lvl>
    <w:lvl w:ilvl="2" w:tplc="47B8ADD6" w:tentative="1">
      <w:start w:val="1"/>
      <w:numFmt w:val="lowerRoman"/>
      <w:lvlText w:val="%3."/>
      <w:lvlJc w:val="right"/>
      <w:pPr>
        <w:ind w:left="2160" w:hanging="180"/>
      </w:pPr>
    </w:lvl>
    <w:lvl w:ilvl="3" w:tplc="6E40F6FA" w:tentative="1">
      <w:start w:val="1"/>
      <w:numFmt w:val="decimal"/>
      <w:lvlText w:val="%4."/>
      <w:lvlJc w:val="left"/>
      <w:pPr>
        <w:ind w:left="2880" w:hanging="360"/>
      </w:pPr>
    </w:lvl>
    <w:lvl w:ilvl="4" w:tplc="8AA42DDC" w:tentative="1">
      <w:start w:val="1"/>
      <w:numFmt w:val="lowerLetter"/>
      <w:lvlText w:val="%5."/>
      <w:lvlJc w:val="left"/>
      <w:pPr>
        <w:ind w:left="3600" w:hanging="360"/>
      </w:pPr>
    </w:lvl>
    <w:lvl w:ilvl="5" w:tplc="BB0C674E" w:tentative="1">
      <w:start w:val="1"/>
      <w:numFmt w:val="lowerRoman"/>
      <w:lvlText w:val="%6."/>
      <w:lvlJc w:val="right"/>
      <w:pPr>
        <w:ind w:left="4320" w:hanging="180"/>
      </w:pPr>
    </w:lvl>
    <w:lvl w:ilvl="6" w:tplc="AC444EAE" w:tentative="1">
      <w:start w:val="1"/>
      <w:numFmt w:val="decimal"/>
      <w:lvlText w:val="%7."/>
      <w:lvlJc w:val="left"/>
      <w:pPr>
        <w:ind w:left="5040" w:hanging="360"/>
      </w:pPr>
    </w:lvl>
    <w:lvl w:ilvl="7" w:tplc="F6BAEEA4" w:tentative="1">
      <w:start w:val="1"/>
      <w:numFmt w:val="lowerLetter"/>
      <w:lvlText w:val="%8."/>
      <w:lvlJc w:val="left"/>
      <w:pPr>
        <w:ind w:left="5760" w:hanging="360"/>
      </w:pPr>
    </w:lvl>
    <w:lvl w:ilvl="8" w:tplc="CA86257E" w:tentative="1">
      <w:start w:val="1"/>
      <w:numFmt w:val="lowerRoman"/>
      <w:lvlText w:val="%9."/>
      <w:lvlJc w:val="right"/>
      <w:pPr>
        <w:ind w:left="6480" w:hanging="180"/>
      </w:pPr>
    </w:lvl>
  </w:abstractNum>
  <w:abstractNum w:abstractNumId="12" w15:restartNumberingAfterBreak="0">
    <w:nsid w:val="229E3C4C"/>
    <w:multiLevelType w:val="hybridMultilevel"/>
    <w:tmpl w:val="6256DC96"/>
    <w:lvl w:ilvl="0" w:tplc="6C4861C0">
      <w:start w:val="1"/>
      <w:numFmt w:val="lowerLetter"/>
      <w:pStyle w:val="TableNote"/>
      <w:suff w:val="space"/>
      <w:lvlText w:val="%1."/>
      <w:lvlJc w:val="left"/>
      <w:pPr>
        <w:ind w:left="0" w:firstLine="720"/>
      </w:pPr>
      <w:rPr>
        <w:rFonts w:hint="default"/>
      </w:rPr>
    </w:lvl>
    <w:lvl w:ilvl="1" w:tplc="8666922C" w:tentative="1">
      <w:start w:val="1"/>
      <w:numFmt w:val="lowerLetter"/>
      <w:lvlText w:val="%2."/>
      <w:lvlJc w:val="left"/>
      <w:pPr>
        <w:ind w:left="2160" w:hanging="360"/>
      </w:pPr>
    </w:lvl>
    <w:lvl w:ilvl="2" w:tplc="36E67A7E" w:tentative="1">
      <w:start w:val="1"/>
      <w:numFmt w:val="lowerRoman"/>
      <w:lvlText w:val="%3."/>
      <w:lvlJc w:val="right"/>
      <w:pPr>
        <w:ind w:left="2880" w:hanging="180"/>
      </w:pPr>
    </w:lvl>
    <w:lvl w:ilvl="3" w:tplc="A3CC4976" w:tentative="1">
      <w:start w:val="1"/>
      <w:numFmt w:val="decimal"/>
      <w:lvlText w:val="%4."/>
      <w:lvlJc w:val="left"/>
      <w:pPr>
        <w:ind w:left="3600" w:hanging="360"/>
      </w:pPr>
    </w:lvl>
    <w:lvl w:ilvl="4" w:tplc="B99C4F16" w:tentative="1">
      <w:start w:val="1"/>
      <w:numFmt w:val="lowerLetter"/>
      <w:lvlText w:val="%5."/>
      <w:lvlJc w:val="left"/>
      <w:pPr>
        <w:ind w:left="4320" w:hanging="360"/>
      </w:pPr>
    </w:lvl>
    <w:lvl w:ilvl="5" w:tplc="94089C14" w:tentative="1">
      <w:start w:val="1"/>
      <w:numFmt w:val="lowerRoman"/>
      <w:lvlText w:val="%6."/>
      <w:lvlJc w:val="right"/>
      <w:pPr>
        <w:ind w:left="5040" w:hanging="180"/>
      </w:pPr>
    </w:lvl>
    <w:lvl w:ilvl="6" w:tplc="29CCE75C" w:tentative="1">
      <w:start w:val="1"/>
      <w:numFmt w:val="decimal"/>
      <w:lvlText w:val="%7."/>
      <w:lvlJc w:val="left"/>
      <w:pPr>
        <w:ind w:left="5760" w:hanging="360"/>
      </w:pPr>
    </w:lvl>
    <w:lvl w:ilvl="7" w:tplc="5BD8C86E" w:tentative="1">
      <w:start w:val="1"/>
      <w:numFmt w:val="lowerLetter"/>
      <w:lvlText w:val="%8."/>
      <w:lvlJc w:val="left"/>
      <w:pPr>
        <w:ind w:left="6480" w:hanging="360"/>
      </w:pPr>
    </w:lvl>
    <w:lvl w:ilvl="8" w:tplc="9B0CBD3E" w:tentative="1">
      <w:start w:val="1"/>
      <w:numFmt w:val="lowerRoman"/>
      <w:lvlText w:val="%9."/>
      <w:lvlJc w:val="right"/>
      <w:pPr>
        <w:ind w:left="7200" w:hanging="180"/>
      </w:pPr>
    </w:lvl>
  </w:abstractNum>
  <w:abstractNum w:abstractNumId="13" w15:restartNumberingAfterBreak="0">
    <w:nsid w:val="27CC02B4"/>
    <w:multiLevelType w:val="hybridMultilevel"/>
    <w:tmpl w:val="CBE00D70"/>
    <w:lvl w:ilvl="0" w:tplc="6B3A1F74">
      <w:start w:val="1"/>
      <w:numFmt w:val="bullet"/>
      <w:lvlText w:val="-"/>
      <w:lvlJc w:val="left"/>
      <w:pPr>
        <w:ind w:left="1080" w:hanging="360"/>
      </w:pPr>
      <w:rPr>
        <w:rFonts w:ascii="Times New Roman" w:eastAsiaTheme="minorEastAsia" w:hAnsi="Times New Roman" w:cs="Times New Roman" w:hint="default"/>
      </w:rPr>
    </w:lvl>
    <w:lvl w:ilvl="1" w:tplc="21E2525A" w:tentative="1">
      <w:start w:val="1"/>
      <w:numFmt w:val="bullet"/>
      <w:lvlText w:val="o"/>
      <w:lvlJc w:val="left"/>
      <w:pPr>
        <w:ind w:left="1800" w:hanging="360"/>
      </w:pPr>
      <w:rPr>
        <w:rFonts w:ascii="Courier New" w:hAnsi="Courier New" w:cs="Courier New" w:hint="default"/>
      </w:rPr>
    </w:lvl>
    <w:lvl w:ilvl="2" w:tplc="BBE605A2" w:tentative="1">
      <w:start w:val="1"/>
      <w:numFmt w:val="bullet"/>
      <w:lvlText w:val=""/>
      <w:lvlJc w:val="left"/>
      <w:pPr>
        <w:ind w:left="2520" w:hanging="360"/>
      </w:pPr>
      <w:rPr>
        <w:rFonts w:ascii="Wingdings" w:hAnsi="Wingdings" w:hint="default"/>
      </w:rPr>
    </w:lvl>
    <w:lvl w:ilvl="3" w:tplc="62107FAA" w:tentative="1">
      <w:start w:val="1"/>
      <w:numFmt w:val="bullet"/>
      <w:lvlText w:val=""/>
      <w:lvlJc w:val="left"/>
      <w:pPr>
        <w:ind w:left="3240" w:hanging="360"/>
      </w:pPr>
      <w:rPr>
        <w:rFonts w:ascii="Symbol" w:hAnsi="Symbol" w:hint="default"/>
      </w:rPr>
    </w:lvl>
    <w:lvl w:ilvl="4" w:tplc="155CCB8E" w:tentative="1">
      <w:start w:val="1"/>
      <w:numFmt w:val="bullet"/>
      <w:lvlText w:val="o"/>
      <w:lvlJc w:val="left"/>
      <w:pPr>
        <w:ind w:left="3960" w:hanging="360"/>
      </w:pPr>
      <w:rPr>
        <w:rFonts w:ascii="Courier New" w:hAnsi="Courier New" w:cs="Courier New" w:hint="default"/>
      </w:rPr>
    </w:lvl>
    <w:lvl w:ilvl="5" w:tplc="874E2D0C" w:tentative="1">
      <w:start w:val="1"/>
      <w:numFmt w:val="bullet"/>
      <w:lvlText w:val=""/>
      <w:lvlJc w:val="left"/>
      <w:pPr>
        <w:ind w:left="4680" w:hanging="360"/>
      </w:pPr>
      <w:rPr>
        <w:rFonts w:ascii="Wingdings" w:hAnsi="Wingdings" w:hint="default"/>
      </w:rPr>
    </w:lvl>
    <w:lvl w:ilvl="6" w:tplc="AB4AAD04" w:tentative="1">
      <w:start w:val="1"/>
      <w:numFmt w:val="bullet"/>
      <w:lvlText w:val=""/>
      <w:lvlJc w:val="left"/>
      <w:pPr>
        <w:ind w:left="5400" w:hanging="360"/>
      </w:pPr>
      <w:rPr>
        <w:rFonts w:ascii="Symbol" w:hAnsi="Symbol" w:hint="default"/>
      </w:rPr>
    </w:lvl>
    <w:lvl w:ilvl="7" w:tplc="163C852C" w:tentative="1">
      <w:start w:val="1"/>
      <w:numFmt w:val="bullet"/>
      <w:lvlText w:val="o"/>
      <w:lvlJc w:val="left"/>
      <w:pPr>
        <w:ind w:left="6120" w:hanging="360"/>
      </w:pPr>
      <w:rPr>
        <w:rFonts w:ascii="Courier New" w:hAnsi="Courier New" w:cs="Courier New" w:hint="default"/>
      </w:rPr>
    </w:lvl>
    <w:lvl w:ilvl="8" w:tplc="57F4A0FE" w:tentative="1">
      <w:start w:val="1"/>
      <w:numFmt w:val="bullet"/>
      <w:lvlText w:val=""/>
      <w:lvlJc w:val="left"/>
      <w:pPr>
        <w:ind w:left="6840" w:hanging="360"/>
      </w:pPr>
      <w:rPr>
        <w:rFonts w:ascii="Wingdings" w:hAnsi="Wingdings" w:hint="default"/>
      </w:rPr>
    </w:lvl>
  </w:abstractNum>
  <w:abstractNum w:abstractNumId="14" w15:restartNumberingAfterBreak="0">
    <w:nsid w:val="2BC318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E7DA2"/>
    <w:multiLevelType w:val="hybridMultilevel"/>
    <w:tmpl w:val="3C00496A"/>
    <w:lvl w:ilvl="0" w:tplc="8DD48E08">
      <w:start w:val="1"/>
      <w:numFmt w:val="decimal"/>
      <w:lvlText w:val="%1."/>
      <w:lvlJc w:val="left"/>
      <w:pPr>
        <w:ind w:left="2160" w:hanging="720"/>
      </w:pPr>
      <w:rPr>
        <w:rFonts w:hint="default"/>
      </w:rPr>
    </w:lvl>
    <w:lvl w:ilvl="1" w:tplc="3FEE0A50" w:tentative="1">
      <w:start w:val="1"/>
      <w:numFmt w:val="lowerLetter"/>
      <w:lvlText w:val="%2."/>
      <w:lvlJc w:val="left"/>
      <w:pPr>
        <w:ind w:left="2520" w:hanging="360"/>
      </w:pPr>
    </w:lvl>
    <w:lvl w:ilvl="2" w:tplc="184EC3F0" w:tentative="1">
      <w:start w:val="1"/>
      <w:numFmt w:val="lowerRoman"/>
      <w:lvlText w:val="%3."/>
      <w:lvlJc w:val="right"/>
      <w:pPr>
        <w:ind w:left="3240" w:hanging="180"/>
      </w:pPr>
    </w:lvl>
    <w:lvl w:ilvl="3" w:tplc="5F9E8F38" w:tentative="1">
      <w:start w:val="1"/>
      <w:numFmt w:val="decimal"/>
      <w:lvlText w:val="%4."/>
      <w:lvlJc w:val="left"/>
      <w:pPr>
        <w:ind w:left="3960" w:hanging="360"/>
      </w:pPr>
    </w:lvl>
    <w:lvl w:ilvl="4" w:tplc="E878D408" w:tentative="1">
      <w:start w:val="1"/>
      <w:numFmt w:val="lowerLetter"/>
      <w:lvlText w:val="%5."/>
      <w:lvlJc w:val="left"/>
      <w:pPr>
        <w:ind w:left="4680" w:hanging="360"/>
      </w:pPr>
    </w:lvl>
    <w:lvl w:ilvl="5" w:tplc="C404614C" w:tentative="1">
      <w:start w:val="1"/>
      <w:numFmt w:val="lowerRoman"/>
      <w:lvlText w:val="%6."/>
      <w:lvlJc w:val="right"/>
      <w:pPr>
        <w:ind w:left="5400" w:hanging="180"/>
      </w:pPr>
    </w:lvl>
    <w:lvl w:ilvl="6" w:tplc="177AF170" w:tentative="1">
      <w:start w:val="1"/>
      <w:numFmt w:val="decimal"/>
      <w:lvlText w:val="%7."/>
      <w:lvlJc w:val="left"/>
      <w:pPr>
        <w:ind w:left="6120" w:hanging="360"/>
      </w:pPr>
    </w:lvl>
    <w:lvl w:ilvl="7" w:tplc="DDFA5066" w:tentative="1">
      <w:start w:val="1"/>
      <w:numFmt w:val="lowerLetter"/>
      <w:lvlText w:val="%8."/>
      <w:lvlJc w:val="left"/>
      <w:pPr>
        <w:ind w:left="6840" w:hanging="360"/>
      </w:pPr>
    </w:lvl>
    <w:lvl w:ilvl="8" w:tplc="AA8C3F4E" w:tentative="1">
      <w:start w:val="1"/>
      <w:numFmt w:val="lowerRoman"/>
      <w:lvlText w:val="%9."/>
      <w:lvlJc w:val="right"/>
      <w:pPr>
        <w:ind w:left="7560" w:hanging="180"/>
      </w:pPr>
    </w:lvl>
  </w:abstractNum>
  <w:abstractNum w:abstractNumId="16" w15:restartNumberingAfterBreak="0">
    <w:nsid w:val="58575A96"/>
    <w:multiLevelType w:val="hybridMultilevel"/>
    <w:tmpl w:val="FEFC9102"/>
    <w:lvl w:ilvl="0" w:tplc="CF9E6292">
      <w:start w:val="1"/>
      <w:numFmt w:val="decimal"/>
      <w:lvlText w:val="%1."/>
      <w:lvlJc w:val="left"/>
      <w:pPr>
        <w:ind w:left="1080" w:hanging="360"/>
      </w:pPr>
      <w:rPr>
        <w:rFonts w:hint="default"/>
      </w:rPr>
    </w:lvl>
    <w:lvl w:ilvl="1" w:tplc="FD2C17D4" w:tentative="1">
      <w:start w:val="1"/>
      <w:numFmt w:val="lowerLetter"/>
      <w:lvlText w:val="%2."/>
      <w:lvlJc w:val="left"/>
      <w:pPr>
        <w:ind w:left="1800" w:hanging="360"/>
      </w:pPr>
    </w:lvl>
    <w:lvl w:ilvl="2" w:tplc="80523C6C" w:tentative="1">
      <w:start w:val="1"/>
      <w:numFmt w:val="lowerRoman"/>
      <w:lvlText w:val="%3."/>
      <w:lvlJc w:val="right"/>
      <w:pPr>
        <w:ind w:left="2520" w:hanging="180"/>
      </w:pPr>
    </w:lvl>
    <w:lvl w:ilvl="3" w:tplc="51E64086" w:tentative="1">
      <w:start w:val="1"/>
      <w:numFmt w:val="decimal"/>
      <w:lvlText w:val="%4."/>
      <w:lvlJc w:val="left"/>
      <w:pPr>
        <w:ind w:left="3240" w:hanging="360"/>
      </w:pPr>
    </w:lvl>
    <w:lvl w:ilvl="4" w:tplc="B5EEF750" w:tentative="1">
      <w:start w:val="1"/>
      <w:numFmt w:val="lowerLetter"/>
      <w:lvlText w:val="%5."/>
      <w:lvlJc w:val="left"/>
      <w:pPr>
        <w:ind w:left="3960" w:hanging="360"/>
      </w:pPr>
    </w:lvl>
    <w:lvl w:ilvl="5" w:tplc="622216D4" w:tentative="1">
      <w:start w:val="1"/>
      <w:numFmt w:val="lowerRoman"/>
      <w:lvlText w:val="%6."/>
      <w:lvlJc w:val="right"/>
      <w:pPr>
        <w:ind w:left="4680" w:hanging="180"/>
      </w:pPr>
    </w:lvl>
    <w:lvl w:ilvl="6" w:tplc="044655D6" w:tentative="1">
      <w:start w:val="1"/>
      <w:numFmt w:val="decimal"/>
      <w:lvlText w:val="%7."/>
      <w:lvlJc w:val="left"/>
      <w:pPr>
        <w:ind w:left="5400" w:hanging="360"/>
      </w:pPr>
    </w:lvl>
    <w:lvl w:ilvl="7" w:tplc="86CE1190" w:tentative="1">
      <w:start w:val="1"/>
      <w:numFmt w:val="lowerLetter"/>
      <w:lvlText w:val="%8."/>
      <w:lvlJc w:val="left"/>
      <w:pPr>
        <w:ind w:left="6120" w:hanging="360"/>
      </w:pPr>
    </w:lvl>
    <w:lvl w:ilvl="8" w:tplc="1ECCBC66" w:tentative="1">
      <w:start w:val="1"/>
      <w:numFmt w:val="lowerRoman"/>
      <w:lvlText w:val="%9."/>
      <w:lvlJc w:val="right"/>
      <w:pPr>
        <w:ind w:left="6840" w:hanging="18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num w:numId="1" w16cid:durableId="1567032762">
    <w:abstractNumId w:val="9"/>
  </w:num>
  <w:num w:numId="2" w16cid:durableId="955985375">
    <w:abstractNumId w:val="7"/>
  </w:num>
  <w:num w:numId="3" w16cid:durableId="888617141">
    <w:abstractNumId w:val="6"/>
  </w:num>
  <w:num w:numId="4" w16cid:durableId="1125922988">
    <w:abstractNumId w:val="5"/>
  </w:num>
  <w:num w:numId="5" w16cid:durableId="1678262979">
    <w:abstractNumId w:val="4"/>
  </w:num>
  <w:num w:numId="6" w16cid:durableId="2129350922">
    <w:abstractNumId w:val="8"/>
  </w:num>
  <w:num w:numId="7" w16cid:durableId="1068843877">
    <w:abstractNumId w:val="3"/>
  </w:num>
  <w:num w:numId="8" w16cid:durableId="730466916">
    <w:abstractNumId w:val="2"/>
  </w:num>
  <w:num w:numId="9" w16cid:durableId="1984265015">
    <w:abstractNumId w:val="1"/>
  </w:num>
  <w:num w:numId="10" w16cid:durableId="1443959545">
    <w:abstractNumId w:val="0"/>
  </w:num>
  <w:num w:numId="11" w16cid:durableId="1547638487">
    <w:abstractNumId w:val="12"/>
  </w:num>
  <w:num w:numId="12" w16cid:durableId="488330417">
    <w:abstractNumId w:val="17"/>
  </w:num>
  <w:num w:numId="13" w16cid:durableId="1797605871">
    <w:abstractNumId w:val="18"/>
  </w:num>
  <w:num w:numId="14" w16cid:durableId="1712419377">
    <w:abstractNumId w:val="10"/>
  </w:num>
  <w:num w:numId="15" w16cid:durableId="1732145875">
    <w:abstractNumId w:val="14"/>
  </w:num>
  <w:num w:numId="16" w16cid:durableId="1833838803">
    <w:abstractNumId w:val="13"/>
  </w:num>
  <w:num w:numId="17" w16cid:durableId="1121649454">
    <w:abstractNumId w:val="11"/>
  </w:num>
  <w:num w:numId="18" w16cid:durableId="2046560722">
    <w:abstractNumId w:val="16"/>
  </w:num>
  <w:num w:numId="19" w16cid:durableId="19997277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attachedTemplate r:id="rId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C4"/>
    <w:rsid w:val="00004F75"/>
    <w:rsid w:val="000139C4"/>
    <w:rsid w:val="00013E1A"/>
    <w:rsid w:val="000161F4"/>
    <w:rsid w:val="00016813"/>
    <w:rsid w:val="0002241D"/>
    <w:rsid w:val="0002369A"/>
    <w:rsid w:val="0002370C"/>
    <w:rsid w:val="00025B9D"/>
    <w:rsid w:val="00030A04"/>
    <w:rsid w:val="0003180F"/>
    <w:rsid w:val="000353EA"/>
    <w:rsid w:val="000408DC"/>
    <w:rsid w:val="00043B31"/>
    <w:rsid w:val="0004795C"/>
    <w:rsid w:val="000507D6"/>
    <w:rsid w:val="00051AE3"/>
    <w:rsid w:val="00055112"/>
    <w:rsid w:val="00055E3C"/>
    <w:rsid w:val="00064780"/>
    <w:rsid w:val="0006478F"/>
    <w:rsid w:val="00064D03"/>
    <w:rsid w:val="00065363"/>
    <w:rsid w:val="00065F9A"/>
    <w:rsid w:val="00073FC9"/>
    <w:rsid w:val="00074C59"/>
    <w:rsid w:val="00074E12"/>
    <w:rsid w:val="000765E0"/>
    <w:rsid w:val="00084ADB"/>
    <w:rsid w:val="00086FCD"/>
    <w:rsid w:val="00087276"/>
    <w:rsid w:val="00087491"/>
    <w:rsid w:val="0008760D"/>
    <w:rsid w:val="0009110D"/>
    <w:rsid w:val="00095F20"/>
    <w:rsid w:val="000B21E5"/>
    <w:rsid w:val="000C10C4"/>
    <w:rsid w:val="000C1B1F"/>
    <w:rsid w:val="000C601C"/>
    <w:rsid w:val="000C6039"/>
    <w:rsid w:val="000D3689"/>
    <w:rsid w:val="000E13BF"/>
    <w:rsid w:val="000E56EE"/>
    <w:rsid w:val="000E5BE7"/>
    <w:rsid w:val="000F2F89"/>
    <w:rsid w:val="00103D2C"/>
    <w:rsid w:val="00105093"/>
    <w:rsid w:val="00105267"/>
    <w:rsid w:val="001057C1"/>
    <w:rsid w:val="0010750D"/>
    <w:rsid w:val="001075F2"/>
    <w:rsid w:val="00107FF0"/>
    <w:rsid w:val="00112EB1"/>
    <w:rsid w:val="0011655B"/>
    <w:rsid w:val="00116BC4"/>
    <w:rsid w:val="001212B6"/>
    <w:rsid w:val="0012188F"/>
    <w:rsid w:val="0012516E"/>
    <w:rsid w:val="001323BF"/>
    <w:rsid w:val="001330F7"/>
    <w:rsid w:val="001335E6"/>
    <w:rsid w:val="001341F8"/>
    <w:rsid w:val="0013548A"/>
    <w:rsid w:val="00135A55"/>
    <w:rsid w:val="00136698"/>
    <w:rsid w:val="00143662"/>
    <w:rsid w:val="0014389B"/>
    <w:rsid w:val="00143D58"/>
    <w:rsid w:val="001471E4"/>
    <w:rsid w:val="00151CD7"/>
    <w:rsid w:val="00154F5C"/>
    <w:rsid w:val="001633C7"/>
    <w:rsid w:val="00164352"/>
    <w:rsid w:val="0016598F"/>
    <w:rsid w:val="00173A32"/>
    <w:rsid w:val="00173F06"/>
    <w:rsid w:val="0017534C"/>
    <w:rsid w:val="001763C3"/>
    <w:rsid w:val="00181019"/>
    <w:rsid w:val="00181640"/>
    <w:rsid w:val="001837F9"/>
    <w:rsid w:val="0018382F"/>
    <w:rsid w:val="00190D9F"/>
    <w:rsid w:val="001A33B1"/>
    <w:rsid w:val="001A3B89"/>
    <w:rsid w:val="001A40CB"/>
    <w:rsid w:val="001A7165"/>
    <w:rsid w:val="001B4B0E"/>
    <w:rsid w:val="001C09D5"/>
    <w:rsid w:val="001C20D6"/>
    <w:rsid w:val="001C47B7"/>
    <w:rsid w:val="001C5C2F"/>
    <w:rsid w:val="001C623A"/>
    <w:rsid w:val="001D3EB2"/>
    <w:rsid w:val="001E21DC"/>
    <w:rsid w:val="001E49F8"/>
    <w:rsid w:val="001E68E8"/>
    <w:rsid w:val="001E6D0D"/>
    <w:rsid w:val="001F11C0"/>
    <w:rsid w:val="001F1A53"/>
    <w:rsid w:val="001F585A"/>
    <w:rsid w:val="001F604B"/>
    <w:rsid w:val="001F74AB"/>
    <w:rsid w:val="0020372F"/>
    <w:rsid w:val="00210E39"/>
    <w:rsid w:val="002161A2"/>
    <w:rsid w:val="0022518B"/>
    <w:rsid w:val="00236341"/>
    <w:rsid w:val="00240C3B"/>
    <w:rsid w:val="002414BD"/>
    <w:rsid w:val="00241C34"/>
    <w:rsid w:val="00242566"/>
    <w:rsid w:val="00247C40"/>
    <w:rsid w:val="0025265E"/>
    <w:rsid w:val="00255751"/>
    <w:rsid w:val="002611B1"/>
    <w:rsid w:val="00267259"/>
    <w:rsid w:val="00271A2F"/>
    <w:rsid w:val="00271C1C"/>
    <w:rsid w:val="002744D8"/>
    <w:rsid w:val="00283406"/>
    <w:rsid w:val="00284B91"/>
    <w:rsid w:val="00286190"/>
    <w:rsid w:val="0029288C"/>
    <w:rsid w:val="00294480"/>
    <w:rsid w:val="00295091"/>
    <w:rsid w:val="002A4499"/>
    <w:rsid w:val="002A575C"/>
    <w:rsid w:val="002A5E37"/>
    <w:rsid w:val="002A6843"/>
    <w:rsid w:val="002A724D"/>
    <w:rsid w:val="002A7642"/>
    <w:rsid w:val="002B2F4B"/>
    <w:rsid w:val="002C0BB4"/>
    <w:rsid w:val="002C0EFB"/>
    <w:rsid w:val="002C1C0B"/>
    <w:rsid w:val="002C204D"/>
    <w:rsid w:val="002C51D1"/>
    <w:rsid w:val="002C6E82"/>
    <w:rsid w:val="002C719F"/>
    <w:rsid w:val="002C7BD8"/>
    <w:rsid w:val="002D0C77"/>
    <w:rsid w:val="002E1E0C"/>
    <w:rsid w:val="002E58F1"/>
    <w:rsid w:val="002E7DBB"/>
    <w:rsid w:val="002F15BE"/>
    <w:rsid w:val="002F237A"/>
    <w:rsid w:val="002F3404"/>
    <w:rsid w:val="00300662"/>
    <w:rsid w:val="00300B49"/>
    <w:rsid w:val="00302102"/>
    <w:rsid w:val="003029B6"/>
    <w:rsid w:val="00302E70"/>
    <w:rsid w:val="00311DB3"/>
    <w:rsid w:val="00314C90"/>
    <w:rsid w:val="00314DB6"/>
    <w:rsid w:val="00316BB9"/>
    <w:rsid w:val="00320C54"/>
    <w:rsid w:val="00324BE0"/>
    <w:rsid w:val="0032768E"/>
    <w:rsid w:val="0033138E"/>
    <w:rsid w:val="00332B8B"/>
    <w:rsid w:val="00332E2E"/>
    <w:rsid w:val="003352FA"/>
    <w:rsid w:val="0034493C"/>
    <w:rsid w:val="00344C6B"/>
    <w:rsid w:val="00346E71"/>
    <w:rsid w:val="003500F5"/>
    <w:rsid w:val="00353583"/>
    <w:rsid w:val="0035695A"/>
    <w:rsid w:val="00357101"/>
    <w:rsid w:val="003601AC"/>
    <w:rsid w:val="00361D2C"/>
    <w:rsid w:val="00365799"/>
    <w:rsid w:val="00367A4F"/>
    <w:rsid w:val="00372C5F"/>
    <w:rsid w:val="00374AF4"/>
    <w:rsid w:val="00376772"/>
    <w:rsid w:val="003776FF"/>
    <w:rsid w:val="0038032B"/>
    <w:rsid w:val="003867B6"/>
    <w:rsid w:val="00392091"/>
    <w:rsid w:val="00397ABA"/>
    <w:rsid w:val="003A0050"/>
    <w:rsid w:val="003B0D96"/>
    <w:rsid w:val="003B2F63"/>
    <w:rsid w:val="003B589C"/>
    <w:rsid w:val="003B6881"/>
    <w:rsid w:val="003B7EBB"/>
    <w:rsid w:val="003C41AD"/>
    <w:rsid w:val="003E27A4"/>
    <w:rsid w:val="003E5295"/>
    <w:rsid w:val="003E7850"/>
    <w:rsid w:val="003F6BBC"/>
    <w:rsid w:val="0040158A"/>
    <w:rsid w:val="00402CA3"/>
    <w:rsid w:val="004055E7"/>
    <w:rsid w:val="0041349D"/>
    <w:rsid w:val="004156E3"/>
    <w:rsid w:val="00415ECA"/>
    <w:rsid w:val="004161FE"/>
    <w:rsid w:val="004231BF"/>
    <w:rsid w:val="00423E4B"/>
    <w:rsid w:val="00425CC3"/>
    <w:rsid w:val="004356C4"/>
    <w:rsid w:val="004364E2"/>
    <w:rsid w:val="00440D19"/>
    <w:rsid w:val="00443257"/>
    <w:rsid w:val="004446FE"/>
    <w:rsid w:val="00447EFC"/>
    <w:rsid w:val="004525FC"/>
    <w:rsid w:val="00457D0C"/>
    <w:rsid w:val="004658C3"/>
    <w:rsid w:val="00466376"/>
    <w:rsid w:val="00470EED"/>
    <w:rsid w:val="0047480F"/>
    <w:rsid w:val="00480A03"/>
    <w:rsid w:val="0048228C"/>
    <w:rsid w:val="00490415"/>
    <w:rsid w:val="00493ACE"/>
    <w:rsid w:val="0049482E"/>
    <w:rsid w:val="004968C3"/>
    <w:rsid w:val="004A1AFA"/>
    <w:rsid w:val="004A2937"/>
    <w:rsid w:val="004A30BD"/>
    <w:rsid w:val="004A3475"/>
    <w:rsid w:val="004C4EB4"/>
    <w:rsid w:val="004D0CB2"/>
    <w:rsid w:val="004E40B3"/>
    <w:rsid w:val="004E4826"/>
    <w:rsid w:val="004E7773"/>
    <w:rsid w:val="004F14AA"/>
    <w:rsid w:val="004F1592"/>
    <w:rsid w:val="004F642C"/>
    <w:rsid w:val="0050049C"/>
    <w:rsid w:val="00500EE3"/>
    <w:rsid w:val="005012B6"/>
    <w:rsid w:val="00502472"/>
    <w:rsid w:val="00502AE8"/>
    <w:rsid w:val="005124A8"/>
    <w:rsid w:val="00516A22"/>
    <w:rsid w:val="005233F7"/>
    <w:rsid w:val="00526034"/>
    <w:rsid w:val="00530A55"/>
    <w:rsid w:val="00532535"/>
    <w:rsid w:val="00540360"/>
    <w:rsid w:val="0054054E"/>
    <w:rsid w:val="00567F06"/>
    <w:rsid w:val="005700D8"/>
    <w:rsid w:val="00575E56"/>
    <w:rsid w:val="00576457"/>
    <w:rsid w:val="00582599"/>
    <w:rsid w:val="0058514E"/>
    <w:rsid w:val="00593277"/>
    <w:rsid w:val="00595ADF"/>
    <w:rsid w:val="005A6D03"/>
    <w:rsid w:val="005B0582"/>
    <w:rsid w:val="005B3985"/>
    <w:rsid w:val="005C2B3A"/>
    <w:rsid w:val="005C34C7"/>
    <w:rsid w:val="005C4CFB"/>
    <w:rsid w:val="005C5A44"/>
    <w:rsid w:val="005C7FB0"/>
    <w:rsid w:val="005D0599"/>
    <w:rsid w:val="005D4767"/>
    <w:rsid w:val="005E73E6"/>
    <w:rsid w:val="005E7A79"/>
    <w:rsid w:val="005F195A"/>
    <w:rsid w:val="005F6C90"/>
    <w:rsid w:val="00604603"/>
    <w:rsid w:val="00613E31"/>
    <w:rsid w:val="006217CC"/>
    <w:rsid w:val="006265D9"/>
    <w:rsid w:val="006275C3"/>
    <w:rsid w:val="0063288C"/>
    <w:rsid w:val="006330C1"/>
    <w:rsid w:val="00635CED"/>
    <w:rsid w:val="00635DB0"/>
    <w:rsid w:val="00637369"/>
    <w:rsid w:val="0063777D"/>
    <w:rsid w:val="00641B9B"/>
    <w:rsid w:val="006428AA"/>
    <w:rsid w:val="00644F92"/>
    <w:rsid w:val="006508D3"/>
    <w:rsid w:val="0065118F"/>
    <w:rsid w:val="00656849"/>
    <w:rsid w:val="00667AC1"/>
    <w:rsid w:val="0067351F"/>
    <w:rsid w:val="00691A0F"/>
    <w:rsid w:val="006926A3"/>
    <w:rsid w:val="006A2AA9"/>
    <w:rsid w:val="006A4BEB"/>
    <w:rsid w:val="006A7291"/>
    <w:rsid w:val="006B36A2"/>
    <w:rsid w:val="006B3751"/>
    <w:rsid w:val="006B51BB"/>
    <w:rsid w:val="006C28B9"/>
    <w:rsid w:val="006C3B9D"/>
    <w:rsid w:val="006D3173"/>
    <w:rsid w:val="006E4252"/>
    <w:rsid w:val="006E4DDA"/>
    <w:rsid w:val="006F15C6"/>
    <w:rsid w:val="006F228D"/>
    <w:rsid w:val="006F440E"/>
    <w:rsid w:val="006F7C2E"/>
    <w:rsid w:val="00704290"/>
    <w:rsid w:val="00712AB2"/>
    <w:rsid w:val="0071488D"/>
    <w:rsid w:val="0071511F"/>
    <w:rsid w:val="00715F86"/>
    <w:rsid w:val="00721CE1"/>
    <w:rsid w:val="00722661"/>
    <w:rsid w:val="00725549"/>
    <w:rsid w:val="007260F0"/>
    <w:rsid w:val="00733349"/>
    <w:rsid w:val="00733C64"/>
    <w:rsid w:val="0073423B"/>
    <w:rsid w:val="0073552A"/>
    <w:rsid w:val="00735681"/>
    <w:rsid w:val="007368D5"/>
    <w:rsid w:val="00740032"/>
    <w:rsid w:val="00750D38"/>
    <w:rsid w:val="00751C54"/>
    <w:rsid w:val="00753A95"/>
    <w:rsid w:val="007542A0"/>
    <w:rsid w:val="00754ED5"/>
    <w:rsid w:val="00760D2B"/>
    <w:rsid w:val="00762DFD"/>
    <w:rsid w:val="00780EF4"/>
    <w:rsid w:val="00783A97"/>
    <w:rsid w:val="00783F94"/>
    <w:rsid w:val="00797BCC"/>
    <w:rsid w:val="007A4F7F"/>
    <w:rsid w:val="007A696D"/>
    <w:rsid w:val="007A6E80"/>
    <w:rsid w:val="007B5F4B"/>
    <w:rsid w:val="007C03D9"/>
    <w:rsid w:val="007C48F5"/>
    <w:rsid w:val="007C6DC1"/>
    <w:rsid w:val="007E173E"/>
    <w:rsid w:val="007F54B4"/>
    <w:rsid w:val="007F7064"/>
    <w:rsid w:val="00801626"/>
    <w:rsid w:val="0080517F"/>
    <w:rsid w:val="00807B93"/>
    <w:rsid w:val="008310C7"/>
    <w:rsid w:val="00833EE8"/>
    <w:rsid w:val="008373A8"/>
    <w:rsid w:val="00842183"/>
    <w:rsid w:val="008441AD"/>
    <w:rsid w:val="00845733"/>
    <w:rsid w:val="008461AC"/>
    <w:rsid w:val="00847E19"/>
    <w:rsid w:val="00853D72"/>
    <w:rsid w:val="00855C05"/>
    <w:rsid w:val="00856914"/>
    <w:rsid w:val="00857003"/>
    <w:rsid w:val="00862259"/>
    <w:rsid w:val="00871151"/>
    <w:rsid w:val="008753EF"/>
    <w:rsid w:val="00875906"/>
    <w:rsid w:val="008824FF"/>
    <w:rsid w:val="00890945"/>
    <w:rsid w:val="008A4223"/>
    <w:rsid w:val="008A4422"/>
    <w:rsid w:val="008A478A"/>
    <w:rsid w:val="008A51FF"/>
    <w:rsid w:val="008A551A"/>
    <w:rsid w:val="008A6A98"/>
    <w:rsid w:val="008A7282"/>
    <w:rsid w:val="008B2699"/>
    <w:rsid w:val="008B30EE"/>
    <w:rsid w:val="008C05B4"/>
    <w:rsid w:val="008D5465"/>
    <w:rsid w:val="008D7D50"/>
    <w:rsid w:val="008E0D82"/>
    <w:rsid w:val="008E0F94"/>
    <w:rsid w:val="008F06D0"/>
    <w:rsid w:val="008F0C77"/>
    <w:rsid w:val="008F659B"/>
    <w:rsid w:val="008F66FE"/>
    <w:rsid w:val="00904C68"/>
    <w:rsid w:val="00907F37"/>
    <w:rsid w:val="00911B2A"/>
    <w:rsid w:val="009131B2"/>
    <w:rsid w:val="00914D43"/>
    <w:rsid w:val="00920074"/>
    <w:rsid w:val="00922429"/>
    <w:rsid w:val="009231E4"/>
    <w:rsid w:val="009232DD"/>
    <w:rsid w:val="00930623"/>
    <w:rsid w:val="009364B0"/>
    <w:rsid w:val="00940087"/>
    <w:rsid w:val="00940E7A"/>
    <w:rsid w:val="00947EE8"/>
    <w:rsid w:val="00952955"/>
    <w:rsid w:val="009613AC"/>
    <w:rsid w:val="009632A6"/>
    <w:rsid w:val="00967086"/>
    <w:rsid w:val="009705EF"/>
    <w:rsid w:val="00971272"/>
    <w:rsid w:val="00971FDB"/>
    <w:rsid w:val="00973B16"/>
    <w:rsid w:val="00973E76"/>
    <w:rsid w:val="00975EFA"/>
    <w:rsid w:val="009824E9"/>
    <w:rsid w:val="00982C3F"/>
    <w:rsid w:val="00983CF5"/>
    <w:rsid w:val="00985F7A"/>
    <w:rsid w:val="00987028"/>
    <w:rsid w:val="009946C0"/>
    <w:rsid w:val="009A160B"/>
    <w:rsid w:val="009A53DF"/>
    <w:rsid w:val="009A685E"/>
    <w:rsid w:val="009B4106"/>
    <w:rsid w:val="009B52F6"/>
    <w:rsid w:val="009B5A37"/>
    <w:rsid w:val="009B66BE"/>
    <w:rsid w:val="009C4190"/>
    <w:rsid w:val="009C47BB"/>
    <w:rsid w:val="009C7369"/>
    <w:rsid w:val="009D1FE2"/>
    <w:rsid w:val="009D265D"/>
    <w:rsid w:val="009D3AA2"/>
    <w:rsid w:val="009D4293"/>
    <w:rsid w:val="009D5169"/>
    <w:rsid w:val="009E392F"/>
    <w:rsid w:val="009E466F"/>
    <w:rsid w:val="009E58BF"/>
    <w:rsid w:val="009F2D4D"/>
    <w:rsid w:val="009F7796"/>
    <w:rsid w:val="00A04B93"/>
    <w:rsid w:val="00A137FD"/>
    <w:rsid w:val="00A1465C"/>
    <w:rsid w:val="00A14847"/>
    <w:rsid w:val="00A21804"/>
    <w:rsid w:val="00A219CF"/>
    <w:rsid w:val="00A23225"/>
    <w:rsid w:val="00A241CF"/>
    <w:rsid w:val="00A24EB0"/>
    <w:rsid w:val="00A4213B"/>
    <w:rsid w:val="00A46058"/>
    <w:rsid w:val="00A47172"/>
    <w:rsid w:val="00A606CD"/>
    <w:rsid w:val="00A6254F"/>
    <w:rsid w:val="00A70281"/>
    <w:rsid w:val="00A70352"/>
    <w:rsid w:val="00A72121"/>
    <w:rsid w:val="00A733A4"/>
    <w:rsid w:val="00A75CB4"/>
    <w:rsid w:val="00A77755"/>
    <w:rsid w:val="00A80C52"/>
    <w:rsid w:val="00A83F8D"/>
    <w:rsid w:val="00A913E4"/>
    <w:rsid w:val="00A92233"/>
    <w:rsid w:val="00AA3C49"/>
    <w:rsid w:val="00AA3F98"/>
    <w:rsid w:val="00AB3162"/>
    <w:rsid w:val="00AB3617"/>
    <w:rsid w:val="00AB6A21"/>
    <w:rsid w:val="00AB6A7D"/>
    <w:rsid w:val="00AB6C95"/>
    <w:rsid w:val="00AC0804"/>
    <w:rsid w:val="00AC4C26"/>
    <w:rsid w:val="00AC5E51"/>
    <w:rsid w:val="00AD321F"/>
    <w:rsid w:val="00AD3E90"/>
    <w:rsid w:val="00AD3FB7"/>
    <w:rsid w:val="00AD58F7"/>
    <w:rsid w:val="00AE04E9"/>
    <w:rsid w:val="00AE375F"/>
    <w:rsid w:val="00AE3BDB"/>
    <w:rsid w:val="00AE5210"/>
    <w:rsid w:val="00AE74ED"/>
    <w:rsid w:val="00AF2204"/>
    <w:rsid w:val="00AF4728"/>
    <w:rsid w:val="00AF53AF"/>
    <w:rsid w:val="00AF61CE"/>
    <w:rsid w:val="00AF7B95"/>
    <w:rsid w:val="00B037B6"/>
    <w:rsid w:val="00B050D4"/>
    <w:rsid w:val="00B07099"/>
    <w:rsid w:val="00B10FF7"/>
    <w:rsid w:val="00B13552"/>
    <w:rsid w:val="00B13669"/>
    <w:rsid w:val="00B13DF6"/>
    <w:rsid w:val="00B14413"/>
    <w:rsid w:val="00B14864"/>
    <w:rsid w:val="00B21D22"/>
    <w:rsid w:val="00B22525"/>
    <w:rsid w:val="00B23679"/>
    <w:rsid w:val="00B27A3A"/>
    <w:rsid w:val="00B30F44"/>
    <w:rsid w:val="00B36989"/>
    <w:rsid w:val="00B4395C"/>
    <w:rsid w:val="00B44375"/>
    <w:rsid w:val="00B45059"/>
    <w:rsid w:val="00B530B0"/>
    <w:rsid w:val="00B6031F"/>
    <w:rsid w:val="00B607F5"/>
    <w:rsid w:val="00B758A0"/>
    <w:rsid w:val="00B8238E"/>
    <w:rsid w:val="00B85A27"/>
    <w:rsid w:val="00BA7FF8"/>
    <w:rsid w:val="00BB5288"/>
    <w:rsid w:val="00BB5D32"/>
    <w:rsid w:val="00BB7156"/>
    <w:rsid w:val="00BD27D6"/>
    <w:rsid w:val="00BD5A82"/>
    <w:rsid w:val="00BE247D"/>
    <w:rsid w:val="00BE40D6"/>
    <w:rsid w:val="00BF05DC"/>
    <w:rsid w:val="00BF27EC"/>
    <w:rsid w:val="00C15960"/>
    <w:rsid w:val="00C21F87"/>
    <w:rsid w:val="00C23304"/>
    <w:rsid w:val="00C2396F"/>
    <w:rsid w:val="00C239FE"/>
    <w:rsid w:val="00C271AE"/>
    <w:rsid w:val="00C31D7E"/>
    <w:rsid w:val="00C32441"/>
    <w:rsid w:val="00C32D1E"/>
    <w:rsid w:val="00C33D7A"/>
    <w:rsid w:val="00C35EEB"/>
    <w:rsid w:val="00C3608B"/>
    <w:rsid w:val="00C37F73"/>
    <w:rsid w:val="00C425FE"/>
    <w:rsid w:val="00C52A53"/>
    <w:rsid w:val="00C53E88"/>
    <w:rsid w:val="00C5597D"/>
    <w:rsid w:val="00C55FF3"/>
    <w:rsid w:val="00C6070C"/>
    <w:rsid w:val="00C608FE"/>
    <w:rsid w:val="00C6275B"/>
    <w:rsid w:val="00C70A16"/>
    <w:rsid w:val="00C70D79"/>
    <w:rsid w:val="00C7435F"/>
    <w:rsid w:val="00C77C70"/>
    <w:rsid w:val="00C806DB"/>
    <w:rsid w:val="00C82001"/>
    <w:rsid w:val="00C8543C"/>
    <w:rsid w:val="00C906D8"/>
    <w:rsid w:val="00C919CA"/>
    <w:rsid w:val="00C92997"/>
    <w:rsid w:val="00C95E23"/>
    <w:rsid w:val="00C975E4"/>
    <w:rsid w:val="00CE3DD1"/>
    <w:rsid w:val="00CE50A7"/>
    <w:rsid w:val="00CE6F12"/>
    <w:rsid w:val="00CF2D21"/>
    <w:rsid w:val="00CF392B"/>
    <w:rsid w:val="00CF3D12"/>
    <w:rsid w:val="00CF583C"/>
    <w:rsid w:val="00CF6AD9"/>
    <w:rsid w:val="00D01D68"/>
    <w:rsid w:val="00D12F0D"/>
    <w:rsid w:val="00D151D3"/>
    <w:rsid w:val="00D225A0"/>
    <w:rsid w:val="00D22618"/>
    <w:rsid w:val="00D231D3"/>
    <w:rsid w:val="00D270AE"/>
    <w:rsid w:val="00D27AAA"/>
    <w:rsid w:val="00D32016"/>
    <w:rsid w:val="00D36C3A"/>
    <w:rsid w:val="00D372AB"/>
    <w:rsid w:val="00D45559"/>
    <w:rsid w:val="00D46CF4"/>
    <w:rsid w:val="00D51C43"/>
    <w:rsid w:val="00D53D78"/>
    <w:rsid w:val="00D605AB"/>
    <w:rsid w:val="00D716D1"/>
    <w:rsid w:val="00D775D0"/>
    <w:rsid w:val="00D77723"/>
    <w:rsid w:val="00D77EC2"/>
    <w:rsid w:val="00D876C0"/>
    <w:rsid w:val="00DA2FC6"/>
    <w:rsid w:val="00DA53A1"/>
    <w:rsid w:val="00DB0175"/>
    <w:rsid w:val="00DC294F"/>
    <w:rsid w:val="00DC5812"/>
    <w:rsid w:val="00DC59DA"/>
    <w:rsid w:val="00DC71B0"/>
    <w:rsid w:val="00DE11B1"/>
    <w:rsid w:val="00DF37FD"/>
    <w:rsid w:val="00DF3B67"/>
    <w:rsid w:val="00E00B20"/>
    <w:rsid w:val="00E00CBA"/>
    <w:rsid w:val="00E013A1"/>
    <w:rsid w:val="00E03DF3"/>
    <w:rsid w:val="00E139EF"/>
    <w:rsid w:val="00E148F1"/>
    <w:rsid w:val="00E22ADF"/>
    <w:rsid w:val="00E328A0"/>
    <w:rsid w:val="00E32DB9"/>
    <w:rsid w:val="00E35A23"/>
    <w:rsid w:val="00E41A80"/>
    <w:rsid w:val="00E602D9"/>
    <w:rsid w:val="00E60A5A"/>
    <w:rsid w:val="00E60CD6"/>
    <w:rsid w:val="00E6743F"/>
    <w:rsid w:val="00E708DA"/>
    <w:rsid w:val="00E725A5"/>
    <w:rsid w:val="00E72CCF"/>
    <w:rsid w:val="00E75DA0"/>
    <w:rsid w:val="00E843FF"/>
    <w:rsid w:val="00E92068"/>
    <w:rsid w:val="00E96768"/>
    <w:rsid w:val="00E97C78"/>
    <w:rsid w:val="00EA5720"/>
    <w:rsid w:val="00EA654D"/>
    <w:rsid w:val="00EA70DB"/>
    <w:rsid w:val="00EA76A7"/>
    <w:rsid w:val="00EC1459"/>
    <w:rsid w:val="00EC2483"/>
    <w:rsid w:val="00EC2560"/>
    <w:rsid w:val="00ED7594"/>
    <w:rsid w:val="00ED7903"/>
    <w:rsid w:val="00EE1FF8"/>
    <w:rsid w:val="00EE3FAD"/>
    <w:rsid w:val="00EF2199"/>
    <w:rsid w:val="00EF5482"/>
    <w:rsid w:val="00EF6955"/>
    <w:rsid w:val="00EF7F99"/>
    <w:rsid w:val="00F01025"/>
    <w:rsid w:val="00F02880"/>
    <w:rsid w:val="00F03082"/>
    <w:rsid w:val="00F06DF5"/>
    <w:rsid w:val="00F10066"/>
    <w:rsid w:val="00F1255F"/>
    <w:rsid w:val="00F13041"/>
    <w:rsid w:val="00F16AE6"/>
    <w:rsid w:val="00F20157"/>
    <w:rsid w:val="00F24069"/>
    <w:rsid w:val="00F24465"/>
    <w:rsid w:val="00F264F2"/>
    <w:rsid w:val="00F327A8"/>
    <w:rsid w:val="00F331DC"/>
    <w:rsid w:val="00F35E96"/>
    <w:rsid w:val="00F47C91"/>
    <w:rsid w:val="00F51952"/>
    <w:rsid w:val="00F5199A"/>
    <w:rsid w:val="00F520C5"/>
    <w:rsid w:val="00F52419"/>
    <w:rsid w:val="00F57525"/>
    <w:rsid w:val="00F608AF"/>
    <w:rsid w:val="00F74BF7"/>
    <w:rsid w:val="00F75B56"/>
    <w:rsid w:val="00F777C2"/>
    <w:rsid w:val="00F826BF"/>
    <w:rsid w:val="00F848E0"/>
    <w:rsid w:val="00F857A7"/>
    <w:rsid w:val="00F92C4F"/>
    <w:rsid w:val="00F97CD9"/>
    <w:rsid w:val="00FA0AED"/>
    <w:rsid w:val="00FA63C8"/>
    <w:rsid w:val="00FA77F0"/>
    <w:rsid w:val="00FB657F"/>
    <w:rsid w:val="00FB6B29"/>
    <w:rsid w:val="00FC4C73"/>
    <w:rsid w:val="00FC6318"/>
    <w:rsid w:val="00FC74E2"/>
    <w:rsid w:val="00FE098E"/>
    <w:rsid w:val="00FE1BE7"/>
    <w:rsid w:val="00FE5C74"/>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4:docId w14:val="42432E41"/>
  <w15:chartTrackingRefBased/>
  <w15:docId w15:val="{DF9EE8DC-FD53-2746-8F59-B3D65696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3352FA"/>
    <w:pPr>
      <w:ind w:left="720"/>
      <w:contextualSpacing/>
    </w:pPr>
  </w:style>
  <w:style w:type="character" w:styleId="FootnoteReference">
    <w:name w:val="footnote reference"/>
    <w:basedOn w:val="DefaultParagraphFont"/>
    <w:uiPriority w:val="99"/>
    <w:semiHidden/>
    <w:unhideWhenUsed/>
    <w:rsid w:val="008E0D82"/>
    <w:rPr>
      <w:vertAlign w:val="superscript"/>
    </w:rPr>
  </w:style>
  <w:style w:type="character" w:styleId="EndnoteReference">
    <w:name w:val="endnote reference"/>
    <w:basedOn w:val="DefaultParagraphFont"/>
    <w:uiPriority w:val="99"/>
    <w:semiHidden/>
    <w:unhideWhenUsed/>
    <w:rsid w:val="00C55FF3"/>
    <w:rPr>
      <w:vertAlign w:val="superscript"/>
    </w:rPr>
  </w:style>
  <w:style w:type="character" w:styleId="Hyperlink">
    <w:name w:val="Hyperlink"/>
    <w:basedOn w:val="DefaultParagraphFont"/>
    <w:uiPriority w:val="99"/>
    <w:unhideWhenUsed/>
    <w:rsid w:val="005C5A44"/>
    <w:rPr>
      <w:color w:val="5F5F5F" w:themeColor="hyperlink"/>
      <w:u w:val="single"/>
    </w:rPr>
  </w:style>
  <w:style w:type="character" w:styleId="UnresolvedMention">
    <w:name w:val="Unresolved Mention"/>
    <w:basedOn w:val="DefaultParagraphFont"/>
    <w:uiPriority w:val="99"/>
    <w:semiHidden/>
    <w:unhideWhenUsed/>
    <w:rsid w:val="005C5A44"/>
    <w:rPr>
      <w:color w:val="605E5C"/>
      <w:shd w:val="clear" w:color="auto" w:fill="E1DFDD"/>
    </w:rPr>
  </w:style>
  <w:style w:type="character" w:styleId="FollowedHyperlink">
    <w:name w:val="FollowedHyperlink"/>
    <w:basedOn w:val="DefaultParagraphFont"/>
    <w:uiPriority w:val="99"/>
    <w:semiHidden/>
    <w:unhideWhenUsed/>
    <w:rsid w:val="005C5A44"/>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48770030">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21729906">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194463083">
      <w:bodyDiv w:val="1"/>
      <w:marLeft w:val="0"/>
      <w:marRight w:val="0"/>
      <w:marTop w:val="0"/>
      <w:marBottom w:val="0"/>
      <w:divBdr>
        <w:top w:val="none" w:sz="0" w:space="0" w:color="auto"/>
        <w:left w:val="none" w:sz="0" w:space="0" w:color="auto"/>
        <w:bottom w:val="none" w:sz="0" w:space="0" w:color="auto"/>
        <w:right w:val="none" w:sz="0" w:space="0" w:color="auto"/>
      </w:divBdr>
      <w:divsChild>
        <w:div w:id="1209417470">
          <w:marLeft w:val="0"/>
          <w:marRight w:val="0"/>
          <w:marTop w:val="0"/>
          <w:marBottom w:val="0"/>
          <w:divBdr>
            <w:top w:val="single" w:sz="2" w:space="0" w:color="E3E3E3"/>
            <w:left w:val="single" w:sz="2" w:space="0" w:color="E3E3E3"/>
            <w:bottom w:val="single" w:sz="2" w:space="0" w:color="E3E3E3"/>
            <w:right w:val="single" w:sz="2" w:space="0" w:color="E3E3E3"/>
          </w:divBdr>
          <w:divsChild>
            <w:div w:id="1020812179">
              <w:marLeft w:val="0"/>
              <w:marRight w:val="0"/>
              <w:marTop w:val="0"/>
              <w:marBottom w:val="0"/>
              <w:divBdr>
                <w:top w:val="single" w:sz="2" w:space="0" w:color="E3E3E3"/>
                <w:left w:val="single" w:sz="2" w:space="0" w:color="E3E3E3"/>
                <w:bottom w:val="single" w:sz="2" w:space="0" w:color="E3E3E3"/>
                <w:right w:val="single" w:sz="2" w:space="0" w:color="E3E3E3"/>
              </w:divBdr>
              <w:divsChild>
                <w:div w:id="1175413632">
                  <w:marLeft w:val="0"/>
                  <w:marRight w:val="0"/>
                  <w:marTop w:val="0"/>
                  <w:marBottom w:val="0"/>
                  <w:divBdr>
                    <w:top w:val="single" w:sz="2" w:space="0" w:color="E3E3E3"/>
                    <w:left w:val="single" w:sz="2" w:space="0" w:color="E3E3E3"/>
                    <w:bottom w:val="single" w:sz="2" w:space="0" w:color="E3E3E3"/>
                    <w:right w:val="single" w:sz="2" w:space="0" w:color="E3E3E3"/>
                  </w:divBdr>
                  <w:divsChild>
                    <w:div w:id="2040466932">
                      <w:marLeft w:val="0"/>
                      <w:marRight w:val="0"/>
                      <w:marTop w:val="0"/>
                      <w:marBottom w:val="0"/>
                      <w:divBdr>
                        <w:top w:val="single" w:sz="2" w:space="0" w:color="E3E3E3"/>
                        <w:left w:val="single" w:sz="2" w:space="0" w:color="E3E3E3"/>
                        <w:bottom w:val="single" w:sz="2" w:space="0" w:color="E3E3E3"/>
                        <w:right w:val="single" w:sz="2" w:space="0" w:color="E3E3E3"/>
                      </w:divBdr>
                      <w:divsChild>
                        <w:div w:id="1088843467">
                          <w:marLeft w:val="0"/>
                          <w:marRight w:val="0"/>
                          <w:marTop w:val="0"/>
                          <w:marBottom w:val="0"/>
                          <w:divBdr>
                            <w:top w:val="single" w:sz="2" w:space="0" w:color="E3E3E3"/>
                            <w:left w:val="single" w:sz="2" w:space="0" w:color="E3E3E3"/>
                            <w:bottom w:val="single" w:sz="2" w:space="0" w:color="E3E3E3"/>
                            <w:right w:val="single" w:sz="2" w:space="0" w:color="E3E3E3"/>
                          </w:divBdr>
                          <w:divsChild>
                            <w:div w:id="2123720359">
                              <w:marLeft w:val="0"/>
                              <w:marRight w:val="0"/>
                              <w:marTop w:val="0"/>
                              <w:marBottom w:val="0"/>
                              <w:divBdr>
                                <w:top w:val="single" w:sz="2" w:space="0" w:color="E3E3E3"/>
                                <w:left w:val="single" w:sz="2" w:space="0" w:color="E3E3E3"/>
                                <w:bottom w:val="single" w:sz="2" w:space="0" w:color="E3E3E3"/>
                                <w:right w:val="single" w:sz="2" w:space="0" w:color="E3E3E3"/>
                              </w:divBdr>
                              <w:divsChild>
                                <w:div w:id="662661057">
                                  <w:marLeft w:val="0"/>
                                  <w:marRight w:val="0"/>
                                  <w:marTop w:val="100"/>
                                  <w:marBottom w:val="100"/>
                                  <w:divBdr>
                                    <w:top w:val="single" w:sz="2" w:space="0" w:color="E3E3E3"/>
                                    <w:left w:val="single" w:sz="2" w:space="0" w:color="E3E3E3"/>
                                    <w:bottom w:val="single" w:sz="2" w:space="0" w:color="E3E3E3"/>
                                    <w:right w:val="single" w:sz="2" w:space="0" w:color="E3E3E3"/>
                                  </w:divBdr>
                                  <w:divsChild>
                                    <w:div w:id="2078162179">
                                      <w:marLeft w:val="0"/>
                                      <w:marRight w:val="0"/>
                                      <w:marTop w:val="0"/>
                                      <w:marBottom w:val="0"/>
                                      <w:divBdr>
                                        <w:top w:val="single" w:sz="2" w:space="0" w:color="E3E3E3"/>
                                        <w:left w:val="single" w:sz="2" w:space="0" w:color="E3E3E3"/>
                                        <w:bottom w:val="single" w:sz="2" w:space="0" w:color="E3E3E3"/>
                                        <w:right w:val="single" w:sz="2" w:space="0" w:color="E3E3E3"/>
                                      </w:divBdr>
                                      <w:divsChild>
                                        <w:div w:id="768816001">
                                          <w:marLeft w:val="0"/>
                                          <w:marRight w:val="0"/>
                                          <w:marTop w:val="0"/>
                                          <w:marBottom w:val="0"/>
                                          <w:divBdr>
                                            <w:top w:val="single" w:sz="2" w:space="0" w:color="E3E3E3"/>
                                            <w:left w:val="single" w:sz="2" w:space="0" w:color="E3E3E3"/>
                                            <w:bottom w:val="single" w:sz="2" w:space="0" w:color="E3E3E3"/>
                                            <w:right w:val="single" w:sz="2" w:space="0" w:color="E3E3E3"/>
                                          </w:divBdr>
                                          <w:divsChild>
                                            <w:div w:id="1346785654">
                                              <w:marLeft w:val="0"/>
                                              <w:marRight w:val="0"/>
                                              <w:marTop w:val="0"/>
                                              <w:marBottom w:val="0"/>
                                              <w:divBdr>
                                                <w:top w:val="single" w:sz="2" w:space="0" w:color="E3E3E3"/>
                                                <w:left w:val="single" w:sz="2" w:space="0" w:color="E3E3E3"/>
                                                <w:bottom w:val="single" w:sz="2" w:space="0" w:color="E3E3E3"/>
                                                <w:right w:val="single" w:sz="2" w:space="0" w:color="E3E3E3"/>
                                              </w:divBdr>
                                              <w:divsChild>
                                                <w:div w:id="514005800">
                                                  <w:marLeft w:val="0"/>
                                                  <w:marRight w:val="0"/>
                                                  <w:marTop w:val="0"/>
                                                  <w:marBottom w:val="0"/>
                                                  <w:divBdr>
                                                    <w:top w:val="single" w:sz="2" w:space="0" w:color="E3E3E3"/>
                                                    <w:left w:val="single" w:sz="2" w:space="0" w:color="E3E3E3"/>
                                                    <w:bottom w:val="single" w:sz="2" w:space="0" w:color="E3E3E3"/>
                                                    <w:right w:val="single" w:sz="2" w:space="0" w:color="E3E3E3"/>
                                                  </w:divBdr>
                                                  <w:divsChild>
                                                    <w:div w:id="18508131">
                                                      <w:marLeft w:val="0"/>
                                                      <w:marRight w:val="0"/>
                                                      <w:marTop w:val="0"/>
                                                      <w:marBottom w:val="0"/>
                                                      <w:divBdr>
                                                        <w:top w:val="single" w:sz="2" w:space="0" w:color="E3E3E3"/>
                                                        <w:left w:val="single" w:sz="2" w:space="0" w:color="E3E3E3"/>
                                                        <w:bottom w:val="single" w:sz="2" w:space="0" w:color="E3E3E3"/>
                                                        <w:right w:val="single" w:sz="2" w:space="0" w:color="E3E3E3"/>
                                                      </w:divBdr>
                                                      <w:divsChild>
                                                        <w:div w:id="791678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87064201">
          <w:marLeft w:val="0"/>
          <w:marRight w:val="0"/>
          <w:marTop w:val="0"/>
          <w:marBottom w:val="0"/>
          <w:divBdr>
            <w:top w:val="none" w:sz="0" w:space="0" w:color="auto"/>
            <w:left w:val="none" w:sz="0" w:space="0" w:color="auto"/>
            <w:bottom w:val="none" w:sz="0" w:space="0" w:color="auto"/>
            <w:right w:val="none" w:sz="0" w:space="0" w:color="auto"/>
          </w:divBdr>
          <w:divsChild>
            <w:div w:id="1164206609">
              <w:marLeft w:val="0"/>
              <w:marRight w:val="0"/>
              <w:marTop w:val="100"/>
              <w:marBottom w:val="100"/>
              <w:divBdr>
                <w:top w:val="single" w:sz="2" w:space="0" w:color="E3E3E3"/>
                <w:left w:val="single" w:sz="2" w:space="0" w:color="E3E3E3"/>
                <w:bottom w:val="single" w:sz="2" w:space="0" w:color="E3E3E3"/>
                <w:right w:val="single" w:sz="2" w:space="0" w:color="E3E3E3"/>
              </w:divBdr>
              <w:divsChild>
                <w:div w:id="1176924990">
                  <w:marLeft w:val="0"/>
                  <w:marRight w:val="0"/>
                  <w:marTop w:val="0"/>
                  <w:marBottom w:val="0"/>
                  <w:divBdr>
                    <w:top w:val="single" w:sz="2" w:space="0" w:color="E3E3E3"/>
                    <w:left w:val="single" w:sz="2" w:space="0" w:color="E3E3E3"/>
                    <w:bottom w:val="single" w:sz="2" w:space="0" w:color="E3E3E3"/>
                    <w:right w:val="single" w:sz="2" w:space="0" w:color="E3E3E3"/>
                  </w:divBdr>
                  <w:divsChild>
                    <w:div w:id="1633437039">
                      <w:marLeft w:val="0"/>
                      <w:marRight w:val="0"/>
                      <w:marTop w:val="0"/>
                      <w:marBottom w:val="0"/>
                      <w:divBdr>
                        <w:top w:val="single" w:sz="2" w:space="0" w:color="E3E3E3"/>
                        <w:left w:val="single" w:sz="2" w:space="0" w:color="E3E3E3"/>
                        <w:bottom w:val="single" w:sz="2" w:space="0" w:color="E3E3E3"/>
                        <w:right w:val="single" w:sz="2" w:space="0" w:color="E3E3E3"/>
                      </w:divBdr>
                      <w:divsChild>
                        <w:div w:id="603539063">
                          <w:marLeft w:val="0"/>
                          <w:marRight w:val="0"/>
                          <w:marTop w:val="0"/>
                          <w:marBottom w:val="0"/>
                          <w:divBdr>
                            <w:top w:val="single" w:sz="2" w:space="0" w:color="E3E3E3"/>
                            <w:left w:val="single" w:sz="2" w:space="0" w:color="E3E3E3"/>
                            <w:bottom w:val="single" w:sz="2" w:space="0" w:color="E3E3E3"/>
                            <w:right w:val="single" w:sz="2" w:space="0" w:color="E3E3E3"/>
                          </w:divBdr>
                          <w:divsChild>
                            <w:div w:id="1123813090">
                              <w:marLeft w:val="0"/>
                              <w:marRight w:val="0"/>
                              <w:marTop w:val="0"/>
                              <w:marBottom w:val="0"/>
                              <w:divBdr>
                                <w:top w:val="single" w:sz="6" w:space="0" w:color="auto"/>
                                <w:left w:val="single" w:sz="6" w:space="0" w:color="auto"/>
                                <w:bottom w:val="single" w:sz="6" w:space="0" w:color="auto"/>
                                <w:right w:val="single" w:sz="6" w:space="0" w:color="auto"/>
                              </w:divBdr>
                              <w:divsChild>
                                <w:div w:id="1044713178">
                                  <w:marLeft w:val="0"/>
                                  <w:marRight w:val="0"/>
                                  <w:marTop w:val="0"/>
                                  <w:marBottom w:val="0"/>
                                  <w:divBdr>
                                    <w:top w:val="none" w:sz="0" w:space="0" w:color="auto"/>
                                    <w:left w:val="none" w:sz="0" w:space="0" w:color="auto"/>
                                    <w:bottom w:val="none" w:sz="0" w:space="0" w:color="auto"/>
                                    <w:right w:val="none" w:sz="0" w:space="0" w:color="auto"/>
                                  </w:divBdr>
                                  <w:divsChild>
                                    <w:div w:id="1384283500">
                                      <w:marLeft w:val="0"/>
                                      <w:marRight w:val="0"/>
                                      <w:marTop w:val="0"/>
                                      <w:marBottom w:val="0"/>
                                      <w:divBdr>
                                        <w:top w:val="none" w:sz="0" w:space="0" w:color="auto"/>
                                        <w:left w:val="none" w:sz="0" w:space="0" w:color="auto"/>
                                        <w:bottom w:val="none" w:sz="0" w:space="0" w:color="auto"/>
                                        <w:right w:val="none" w:sz="0" w:space="0" w:color="auto"/>
                                      </w:divBdr>
                                      <w:divsChild>
                                        <w:div w:id="2066945641">
                                          <w:marLeft w:val="0"/>
                                          <w:marRight w:val="0"/>
                                          <w:marTop w:val="0"/>
                                          <w:marBottom w:val="0"/>
                                          <w:divBdr>
                                            <w:top w:val="none" w:sz="0" w:space="0" w:color="auto"/>
                                            <w:left w:val="none" w:sz="0" w:space="0" w:color="auto"/>
                                            <w:bottom w:val="none" w:sz="0" w:space="0" w:color="auto"/>
                                            <w:right w:val="none" w:sz="0" w:space="0" w:color="auto"/>
                                          </w:divBdr>
                                          <w:divsChild>
                                            <w:div w:id="1457290695">
                                              <w:marLeft w:val="0"/>
                                              <w:marRight w:val="0"/>
                                              <w:marTop w:val="0"/>
                                              <w:marBottom w:val="0"/>
                                              <w:divBdr>
                                                <w:top w:val="none" w:sz="0" w:space="0" w:color="auto"/>
                                                <w:left w:val="none" w:sz="0" w:space="0" w:color="auto"/>
                                                <w:bottom w:val="none" w:sz="0" w:space="0" w:color="auto"/>
                                                <w:right w:val="none" w:sz="0" w:space="0" w:color="auto"/>
                                              </w:divBdr>
                                              <w:divsChild>
                                                <w:div w:id="2083286466">
                                                  <w:marLeft w:val="0"/>
                                                  <w:marRight w:val="0"/>
                                                  <w:marTop w:val="0"/>
                                                  <w:marBottom w:val="0"/>
                                                  <w:divBdr>
                                                    <w:top w:val="none" w:sz="0" w:space="0" w:color="auto"/>
                                                    <w:left w:val="none" w:sz="0" w:space="0" w:color="auto"/>
                                                    <w:bottom w:val="none" w:sz="0" w:space="0" w:color="auto"/>
                                                    <w:right w:val="none" w:sz="0" w:space="0" w:color="auto"/>
                                                  </w:divBdr>
                                                  <w:divsChild>
                                                    <w:div w:id="6915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71273410">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03541867">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73068034">
      <w:bodyDiv w:val="1"/>
      <w:marLeft w:val="0"/>
      <w:marRight w:val="0"/>
      <w:marTop w:val="0"/>
      <w:marBottom w:val="0"/>
      <w:divBdr>
        <w:top w:val="none" w:sz="0" w:space="0" w:color="auto"/>
        <w:left w:val="none" w:sz="0" w:space="0" w:color="auto"/>
        <w:bottom w:val="none" w:sz="0" w:space="0" w:color="auto"/>
        <w:right w:val="none" w:sz="0" w:space="0" w:color="auto"/>
      </w:divBdr>
    </w:div>
    <w:div w:id="143740340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768112799">
      <w:bodyDiv w:val="1"/>
      <w:marLeft w:val="0"/>
      <w:marRight w:val="0"/>
      <w:marTop w:val="0"/>
      <w:marBottom w:val="0"/>
      <w:divBdr>
        <w:top w:val="none" w:sz="0" w:space="0" w:color="auto"/>
        <w:left w:val="none" w:sz="0" w:space="0" w:color="auto"/>
        <w:bottom w:val="none" w:sz="0" w:space="0" w:color="auto"/>
        <w:right w:val="none" w:sz="0" w:space="0" w:color="auto"/>
      </w:divBdr>
      <w:divsChild>
        <w:div w:id="1381128384">
          <w:marLeft w:val="0"/>
          <w:marRight w:val="0"/>
          <w:marTop w:val="0"/>
          <w:marBottom w:val="0"/>
          <w:divBdr>
            <w:top w:val="single" w:sz="2" w:space="0" w:color="E3E3E3"/>
            <w:left w:val="single" w:sz="2" w:space="0" w:color="E3E3E3"/>
            <w:bottom w:val="single" w:sz="2" w:space="0" w:color="E3E3E3"/>
            <w:right w:val="single" w:sz="2" w:space="0" w:color="E3E3E3"/>
          </w:divBdr>
          <w:divsChild>
            <w:div w:id="664826360">
              <w:marLeft w:val="0"/>
              <w:marRight w:val="0"/>
              <w:marTop w:val="0"/>
              <w:marBottom w:val="0"/>
              <w:divBdr>
                <w:top w:val="single" w:sz="2" w:space="0" w:color="E3E3E3"/>
                <w:left w:val="single" w:sz="2" w:space="0" w:color="E3E3E3"/>
                <w:bottom w:val="single" w:sz="2" w:space="0" w:color="E3E3E3"/>
                <w:right w:val="single" w:sz="2" w:space="0" w:color="E3E3E3"/>
              </w:divBdr>
              <w:divsChild>
                <w:div w:id="556746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68367425">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063208140">
      <w:bodyDiv w:val="1"/>
      <w:marLeft w:val="0"/>
      <w:marRight w:val="0"/>
      <w:marTop w:val="0"/>
      <w:marBottom w:val="0"/>
      <w:divBdr>
        <w:top w:val="none" w:sz="0" w:space="0" w:color="auto"/>
        <w:left w:val="none" w:sz="0" w:space="0" w:color="auto"/>
        <w:bottom w:val="none" w:sz="0" w:space="0" w:color="auto"/>
        <w:right w:val="none" w:sz="0" w:space="0" w:color="auto"/>
      </w:divBdr>
      <w:divsChild>
        <w:div w:id="1106345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 w:id="2136291655">
      <w:bodyDiv w:val="1"/>
      <w:marLeft w:val="0"/>
      <w:marRight w:val="0"/>
      <w:marTop w:val="0"/>
      <w:marBottom w:val="0"/>
      <w:divBdr>
        <w:top w:val="none" w:sz="0" w:space="0" w:color="auto"/>
        <w:left w:val="none" w:sz="0" w:space="0" w:color="auto"/>
        <w:bottom w:val="none" w:sz="0" w:space="0" w:color="auto"/>
        <w:right w:val="none" w:sz="0" w:space="0" w:color="auto"/>
      </w:divBdr>
      <w:divsChild>
        <w:div w:id="386926028">
          <w:marLeft w:val="0"/>
          <w:marRight w:val="0"/>
          <w:marTop w:val="0"/>
          <w:marBottom w:val="0"/>
          <w:divBdr>
            <w:top w:val="single" w:sz="2" w:space="0" w:color="E3E3E3"/>
            <w:left w:val="single" w:sz="2" w:space="0" w:color="E3E3E3"/>
            <w:bottom w:val="single" w:sz="2" w:space="0" w:color="E3E3E3"/>
            <w:right w:val="single" w:sz="2" w:space="0" w:color="E3E3E3"/>
          </w:divBdr>
          <w:divsChild>
            <w:div w:id="58524783">
              <w:marLeft w:val="0"/>
              <w:marRight w:val="0"/>
              <w:marTop w:val="0"/>
              <w:marBottom w:val="0"/>
              <w:divBdr>
                <w:top w:val="single" w:sz="2" w:space="0" w:color="E3E3E3"/>
                <w:left w:val="single" w:sz="2" w:space="0" w:color="E3E3E3"/>
                <w:bottom w:val="single" w:sz="2" w:space="0" w:color="E3E3E3"/>
                <w:right w:val="single" w:sz="2" w:space="0" w:color="E3E3E3"/>
              </w:divBdr>
              <w:divsChild>
                <w:div w:id="484779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rriam-webster.com/dictionary/pain"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389/fpsyg.2019.007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2673843.2018.1528166" TargetMode="External"/><Relationship Id="rId5" Type="http://schemas.openxmlformats.org/officeDocument/2006/relationships/settings" Target="settings.xml"/><Relationship Id="rId15" Type="http://schemas.openxmlformats.org/officeDocument/2006/relationships/hyperlink" Target="https://doi.org/10.1080/17439760.2022.2036794" TargetMode="External"/><Relationship Id="rId10" Type="http://schemas.openxmlformats.org/officeDocument/2006/relationships/hyperlink" Target="https://www.deloitte.com/global/en/issues/resilience/athlete-resilience-marcus-elliott.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hatdriveswinning.com/conference-videos/gonzaga-pgms" TargetMode="External"/><Relationship Id="rId14" Type="http://schemas.openxmlformats.org/officeDocument/2006/relationships/hyperlink" Target="https://www.niddk.nih.gov/health-information/health-statistics/overweight-obe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7bB0B985FF-7D46-434D-A59F-11FC0EB0FC66%7dtf1639214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CAA4296DB3F4085EB16D3D15314F7"/>
        <w:category>
          <w:name w:val="General"/>
          <w:gallery w:val="placeholder"/>
        </w:category>
        <w:types>
          <w:type w:val="bbPlcHdr"/>
        </w:types>
        <w:behaviors>
          <w:behavior w:val="content"/>
        </w:behaviors>
        <w:guid w:val="{6D6FAC71-8482-4D45-8329-D128A1EE97CC}"/>
      </w:docPartPr>
      <w:docPartBody>
        <w:p w:rsidR="003B0D96" w:rsidRDefault="00C3731F">
          <w:pPr>
            <w:pStyle w:val="CD1CAA4296DB3F4085EB16D3D15314F7"/>
          </w:pPr>
          <w:r>
            <w:t>Row Heading</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731F" w:rsidRDefault="00C3731F">
      <w:r>
        <w:separator/>
      </w:r>
    </w:p>
  </w:endnote>
  <w:endnote w:type="continuationSeparator" w:id="0">
    <w:p w:rsidR="00C3731F" w:rsidRDefault="00C3731F">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731F" w:rsidRDefault="00C3731F">
      <w:r>
        <w:separator/>
      </w:r>
    </w:p>
  </w:footnote>
  <w:footnote w:type="continuationSeparator" w:id="0">
    <w:p w:rsidR="00C3731F" w:rsidRDefault="00C3731F">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4B"/>
    <w:rsid w:val="000440A3"/>
    <w:rsid w:val="00267796"/>
    <w:rsid w:val="002F23E7"/>
    <w:rsid w:val="002F7483"/>
    <w:rsid w:val="003053C2"/>
    <w:rsid w:val="00332B8B"/>
    <w:rsid w:val="003B0D96"/>
    <w:rsid w:val="003B1883"/>
    <w:rsid w:val="004A6BB9"/>
    <w:rsid w:val="004D42DE"/>
    <w:rsid w:val="005B3985"/>
    <w:rsid w:val="005C5A23"/>
    <w:rsid w:val="005E73E6"/>
    <w:rsid w:val="005F5092"/>
    <w:rsid w:val="0066453B"/>
    <w:rsid w:val="007472D2"/>
    <w:rsid w:val="00765DA7"/>
    <w:rsid w:val="009A33A2"/>
    <w:rsid w:val="009D265D"/>
    <w:rsid w:val="009E6AF5"/>
    <w:rsid w:val="009F4FBE"/>
    <w:rsid w:val="00B315D6"/>
    <w:rsid w:val="00B758A0"/>
    <w:rsid w:val="00C13E4C"/>
    <w:rsid w:val="00C33C4B"/>
    <w:rsid w:val="00C3731F"/>
    <w:rsid w:val="00E212E8"/>
    <w:rsid w:val="00FE0E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
    <w:qFormat/>
    <w:rPr>
      <w:i/>
      <w:iCs/>
    </w:rPr>
  </w:style>
  <w:style w:type="paragraph" w:customStyle="1" w:styleId="CD1CAA4296DB3F4085EB16D3D15314F7">
    <w:name w:val="CD1CAA4296DB3F4085EB16D3D15314F7"/>
  </w:style>
  <w:style w:type="paragraph" w:styleId="Bibliography">
    <w:name w:val="Bibliography"/>
    <w:basedOn w:val="Normal"/>
    <w:next w:val="Normal"/>
    <w:uiPriority w:val="37"/>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C084B4-20B7-F249-8E7D-87E2FEB4169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Lewis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02AE40-F942-47D9-B1FD-7FED7FD4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%7bB0B985FF-7D46-434D-A59F-11FC0EB0FC66%7dtf16392146.dotx</Template>
  <TotalTime>0</TotalTime>
  <Pages>1</Pages>
  <Words>5784</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Lewis</dc:creator>
  <cp:lastModifiedBy>Emily Lewis</cp:lastModifiedBy>
  <cp:revision>2</cp:revision>
  <cp:lastPrinted>2024-04-08T15:36:00Z</cp:lastPrinted>
  <dcterms:created xsi:type="dcterms:W3CDTF">2024-05-07T02:32:00Z</dcterms:created>
  <dcterms:modified xsi:type="dcterms:W3CDTF">2024-05-07T02:32:00Z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{"goals":["inform","convince","describe"],"domain":"academic","emotions":["analytical","confident"],"dialect":"american","style":"formal"}</vt:lpwstr>
  </property>
  <property fmtid="{D5CDD505-2E9C-101B-9397-08002B2CF9AE}" pid="3" name="grammarly_documentId">
    <vt:lpwstr>documentId_53</vt:lpwstr>
  </property>
</Properties>
</file>